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color w:val="333333"/>
          <w:sz w:val="32"/>
          <w:szCs w:val="32"/>
          <w:lang w:val="en-US" w:eastAsia="zh-CN"/>
        </w:rPr>
        <w:t>猪肉质量安全保供体系建设项目耗材</w:t>
      </w:r>
      <w:r>
        <w:rPr>
          <w:rFonts w:hint="eastAsia" w:ascii="方正小标宋_GBK" w:hAnsi="方正小标宋_GBK" w:eastAsia="方正小标宋_GBK" w:cs="方正小标宋_GBK"/>
          <w:sz w:val="32"/>
        </w:rPr>
        <w:t>采购</w:t>
      </w:r>
      <w:r>
        <w:rPr>
          <w:rFonts w:hint="eastAsia" w:ascii="方正小标宋_GBK" w:hAnsi="方正小标宋_GBK" w:eastAsia="方正小标宋_GBK" w:cs="方正小标宋_GBK"/>
          <w:sz w:val="32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32"/>
        </w:rPr>
        <w:t>价单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2127"/>
        <w:gridCol w:w="127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4"/>
              </w:rPr>
              <w:t>采购单位</w:t>
            </w:r>
          </w:p>
        </w:tc>
        <w:tc>
          <w:tcPr>
            <w:tcW w:w="69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南通市农业农村局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4"/>
              </w:rPr>
              <w:t>采购需求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4"/>
              </w:rPr>
              <w:t>采购服务名称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4"/>
              </w:rPr>
              <w:t>服务期限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4"/>
              </w:rPr>
              <w:t>服务要求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2"/>
                <w:sz w:val="24"/>
                <w:szCs w:val="24"/>
              </w:rPr>
              <w:t>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333333"/>
                <w:kern w:val="2"/>
                <w:sz w:val="28"/>
                <w:szCs w:val="28"/>
                <w:lang w:val="en-US" w:eastAsia="zh-CN"/>
              </w:rPr>
              <w:t>猪肉质量安全保供体系建设项目耗材采购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至202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</w:rPr>
            </w:pPr>
            <w:r>
              <w:rPr>
                <w:rFonts w:ascii="Times New Roman" w:hAnsi="宋体" w:eastAsia="宋体" w:cs="Times New Roman"/>
                <w:b/>
                <w:kern w:val="2"/>
                <w:sz w:val="24"/>
              </w:rPr>
              <w:t>最终报价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</w:rPr>
            </w:pPr>
            <w:r>
              <w:rPr>
                <w:rFonts w:ascii="Times New Roman" w:hAnsi="宋体" w:eastAsia="宋体" w:cs="Times New Roman"/>
                <w:b/>
                <w:kern w:val="2"/>
              </w:rPr>
              <w:t>服务响应</w:t>
            </w:r>
          </w:p>
        </w:tc>
        <w:tc>
          <w:tcPr>
            <w:tcW w:w="6981" w:type="dxa"/>
            <w:gridSpan w:val="4"/>
          </w:tcPr>
          <w:p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屠宰场手持式智能检疫喷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码仪（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HIM-5020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配套使用的墨盒（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墨水）1300个，墨盒（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墨水）相关参数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符合相关要求，</w:t>
            </w: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按照</w:t>
            </w: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文件执行。</w:t>
            </w: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0" w:firstLineChars="450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80" w:firstLineChars="65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40" w:firstLineChars="7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40" w:firstLineChars="700"/>
              <w:jc w:val="left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负责人签字：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备注：</w:t>
      </w:r>
    </w:p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1、本次</w:t>
      </w:r>
      <w:r>
        <w:rPr>
          <w:rFonts w:hint="eastAsia" w:hAnsi="方正仿宋_GBK" w:cs="方正仿宋_GBK"/>
          <w:sz w:val="24"/>
          <w:szCs w:val="24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价最终报价为一次性</w:t>
      </w:r>
      <w:r>
        <w:rPr>
          <w:rFonts w:hint="eastAsia" w:hAnsi="方正仿宋_GBK" w:cs="方正仿宋_GBK"/>
          <w:sz w:val="24"/>
          <w:szCs w:val="24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价，不接受二次报价。</w:t>
      </w:r>
    </w:p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2、报价人需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napToGrid/>
          <w:color w:val="333333"/>
          <w:sz w:val="24"/>
          <w:szCs w:val="24"/>
          <w:lang w:val="en-US" w:eastAsia="zh-CN"/>
        </w:rPr>
        <w:t>猪肉质量安全保供体系建设项目耗材采购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 w:bidi="ar-SA"/>
        </w:rPr>
        <w:t>要求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进行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供货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280" w:firstLineChars="100"/>
        <w:rPr>
          <w:rFonts w:hint="default" w:ascii="方正大标宋_GBK" w:hAnsi="方正大标宋_GBK" w:eastAsia="方正大标宋_GBK" w:cs="方正大标宋_GBK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报价单位联系人：                     联系电话：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E0"/>
    <w:rsid w:val="00175E61"/>
    <w:rsid w:val="003A2CF2"/>
    <w:rsid w:val="00B97789"/>
    <w:rsid w:val="00CB6BE0"/>
    <w:rsid w:val="00E80517"/>
    <w:rsid w:val="094B29A5"/>
    <w:rsid w:val="0F02192F"/>
    <w:rsid w:val="119D53C4"/>
    <w:rsid w:val="12460407"/>
    <w:rsid w:val="13110DD5"/>
    <w:rsid w:val="14EB4E45"/>
    <w:rsid w:val="167838EF"/>
    <w:rsid w:val="1A5C0DCD"/>
    <w:rsid w:val="3489104B"/>
    <w:rsid w:val="3B744E76"/>
    <w:rsid w:val="44513222"/>
    <w:rsid w:val="44F25619"/>
    <w:rsid w:val="49F743D8"/>
    <w:rsid w:val="4C09384E"/>
    <w:rsid w:val="4E4C1E6E"/>
    <w:rsid w:val="52301165"/>
    <w:rsid w:val="5336516E"/>
    <w:rsid w:val="55305ED4"/>
    <w:rsid w:val="5A0B73C6"/>
    <w:rsid w:val="5DD81FF5"/>
    <w:rsid w:val="5EE82432"/>
    <w:rsid w:val="5F053371"/>
    <w:rsid w:val="5F3034AF"/>
    <w:rsid w:val="602842D2"/>
    <w:rsid w:val="604A6C84"/>
    <w:rsid w:val="68940CF7"/>
    <w:rsid w:val="6C355C98"/>
    <w:rsid w:val="6F4E7F01"/>
    <w:rsid w:val="73445AAB"/>
    <w:rsid w:val="73C51DA6"/>
    <w:rsid w:val="74674019"/>
    <w:rsid w:val="7B8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仿宋" w:eastAsia="方正仿宋_GBK" w:cstheme="minorBidi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/>
      <w:snapToGrid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copy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1534</Words>
  <Characters>1698</Characters>
  <Lines>10</Lines>
  <Paragraphs>3</Paragraphs>
  <TotalTime>14</TotalTime>
  <ScaleCrop>false</ScaleCrop>
  <LinksUpToDate>false</LinksUpToDate>
  <CharactersWithSpaces>1735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2025-06-12T06:00:00Z</dcterms:created>
  <dc:creator>China</dc:creator>
  <cp:lastModifiedBy>徐建</cp:lastModifiedBy>
  <cp:lastPrinted>2025-09-03T03:05:00Z</cp:lastPrinted>
  <dcterms:modified xsi:type="dcterms:W3CDTF">2025-09-03T07:05:53Z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eyJoZGlkIjoiOGYxNjUyNmZjNWM1ZDUwMDkzNmUwNDRhZWFiYzRhMTMiLCJ1c2VySWQiOiIxMTQ1NTQ0MTI3In0=</vt:lpwstr>
  </property>
  <property fmtid="{D5CDD505-2E9C-101B-9397-08002B2CF9AE}" pid="3" name="KSOProductBuildVer">
    <vt:lpwstr>2052-11.8.2.11813</vt:lpwstr>
  </property>
  <property fmtid="{D5CDD505-2E9C-101B-9397-08002B2CF9AE}" pid="4" name="ICV">
    <vt:lpwstr>0EB18F3DD8C34871A89AD6C223DB599A</vt:lpwstr>
  </property>
</Properties>
</file>