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0" w:lineRule="exact"/>
        <w:textAlignment w:val="baseline"/>
        <w:rPr>
          <w:rFonts w:ascii="Times New Roman" w:hAnsi="Times New Roman" w:eastAsia="方正仿宋_GBK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</w:rPr>
        <w:t>附件</w:t>
      </w:r>
      <w:r>
        <w:rPr>
          <w:rFonts w:hint="eastAsia" w:ascii="Times New Roman" w:hAnsi="Times New Roman" w:eastAsia="方正仿宋_GBK" w:cs="Times New Roman"/>
          <w:color w:val="000000"/>
        </w:rPr>
        <w:t>:</w:t>
      </w:r>
    </w:p>
    <w:p>
      <w:pPr>
        <w:wordWrap w:val="0"/>
        <w:spacing w:line="590" w:lineRule="exact"/>
        <w:jc w:val="center"/>
        <w:textAlignment w:val="baseline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南通市农业设施设备更新任务表（2024—2027）</w:t>
      </w:r>
    </w:p>
    <w:p>
      <w:pPr>
        <w:wordWrap w:val="0"/>
        <w:spacing w:line="590" w:lineRule="exact"/>
        <w:jc w:val="center"/>
        <w:textAlignment w:val="baseline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13"/>
        <w:tblW w:w="13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54"/>
        <w:gridCol w:w="1474"/>
        <w:gridCol w:w="1689"/>
        <w:gridCol w:w="1825"/>
        <w:gridCol w:w="1703"/>
        <w:gridCol w:w="1554"/>
        <w:gridCol w:w="148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地区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报废农机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数量(台)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更新联合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收割机(台)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推广辅助驾驶系统(台)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推广无人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植保机(台)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建设立体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粮仓(个)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综合农事服务中心(个)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粮食烘干机械改造(台)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海安市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400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160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300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200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15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18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如皋市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400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250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500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120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20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19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如东县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400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270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700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280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20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26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启东市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50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30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100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7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通州区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200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140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100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150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15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13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海门区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50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30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100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50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7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合计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1500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880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1900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810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86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90</w:t>
            </w:r>
          </w:p>
        </w:tc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180</w:t>
            </w:r>
          </w:p>
        </w:tc>
      </w:tr>
    </w:tbl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814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ind w:right="320" w:rightChars="100" w:firstLine="280" w:firstLineChars="1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hK9Ic8BAACqAwAADgAAAGRycy9lMm9Eb2MueG1srVPNjtMwEL4j8Q6W&#10;7zRpk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uEr0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right="320" w:rightChars="100" w:firstLine="280" w:firstLineChars="1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E9"/>
    <w:rsid w:val="00046124"/>
    <w:rsid w:val="000A683C"/>
    <w:rsid w:val="000D48A1"/>
    <w:rsid w:val="000E4165"/>
    <w:rsid w:val="000F3658"/>
    <w:rsid w:val="001064F0"/>
    <w:rsid w:val="001709C8"/>
    <w:rsid w:val="00172A27"/>
    <w:rsid w:val="00183EBB"/>
    <w:rsid w:val="00185271"/>
    <w:rsid w:val="00193E8C"/>
    <w:rsid w:val="00196742"/>
    <w:rsid w:val="001D1ECC"/>
    <w:rsid w:val="001F58B0"/>
    <w:rsid w:val="002A2C5B"/>
    <w:rsid w:val="002C6551"/>
    <w:rsid w:val="002C7EAF"/>
    <w:rsid w:val="003200E7"/>
    <w:rsid w:val="00330801"/>
    <w:rsid w:val="003508BE"/>
    <w:rsid w:val="003512B6"/>
    <w:rsid w:val="003905B2"/>
    <w:rsid w:val="003A15CE"/>
    <w:rsid w:val="003A7FDC"/>
    <w:rsid w:val="003B14AD"/>
    <w:rsid w:val="003C5DB9"/>
    <w:rsid w:val="003E06FB"/>
    <w:rsid w:val="003E2901"/>
    <w:rsid w:val="003F3F58"/>
    <w:rsid w:val="004350C2"/>
    <w:rsid w:val="0044289F"/>
    <w:rsid w:val="00442C62"/>
    <w:rsid w:val="00445A4B"/>
    <w:rsid w:val="00451E1D"/>
    <w:rsid w:val="004651A5"/>
    <w:rsid w:val="0047692E"/>
    <w:rsid w:val="00494FAC"/>
    <w:rsid w:val="004A095A"/>
    <w:rsid w:val="004B2CF1"/>
    <w:rsid w:val="004D0FFB"/>
    <w:rsid w:val="004D7A8D"/>
    <w:rsid w:val="004E0483"/>
    <w:rsid w:val="004E1760"/>
    <w:rsid w:val="00517A92"/>
    <w:rsid w:val="00525D94"/>
    <w:rsid w:val="005719C0"/>
    <w:rsid w:val="00576652"/>
    <w:rsid w:val="0059647A"/>
    <w:rsid w:val="005B488E"/>
    <w:rsid w:val="006002D7"/>
    <w:rsid w:val="00611CD7"/>
    <w:rsid w:val="00626259"/>
    <w:rsid w:val="00640FA0"/>
    <w:rsid w:val="00661DF8"/>
    <w:rsid w:val="00673560"/>
    <w:rsid w:val="00680345"/>
    <w:rsid w:val="006C7EAD"/>
    <w:rsid w:val="006D5FD4"/>
    <w:rsid w:val="006F6E96"/>
    <w:rsid w:val="00711272"/>
    <w:rsid w:val="0071532E"/>
    <w:rsid w:val="00715E93"/>
    <w:rsid w:val="00720D5E"/>
    <w:rsid w:val="007540BB"/>
    <w:rsid w:val="00762558"/>
    <w:rsid w:val="0077280D"/>
    <w:rsid w:val="00773234"/>
    <w:rsid w:val="007A14C7"/>
    <w:rsid w:val="00813335"/>
    <w:rsid w:val="00814D1F"/>
    <w:rsid w:val="008272A6"/>
    <w:rsid w:val="00841E4A"/>
    <w:rsid w:val="008664E0"/>
    <w:rsid w:val="008910F7"/>
    <w:rsid w:val="00895831"/>
    <w:rsid w:val="00932754"/>
    <w:rsid w:val="00961EDA"/>
    <w:rsid w:val="00970969"/>
    <w:rsid w:val="009A1259"/>
    <w:rsid w:val="009B6D8E"/>
    <w:rsid w:val="009F72C0"/>
    <w:rsid w:val="00A41826"/>
    <w:rsid w:val="00A43A26"/>
    <w:rsid w:val="00A44CE4"/>
    <w:rsid w:val="00A45CD5"/>
    <w:rsid w:val="00A61896"/>
    <w:rsid w:val="00A7287F"/>
    <w:rsid w:val="00A83707"/>
    <w:rsid w:val="00A90B0C"/>
    <w:rsid w:val="00AB0B52"/>
    <w:rsid w:val="00AB2097"/>
    <w:rsid w:val="00AE6D77"/>
    <w:rsid w:val="00AF41B4"/>
    <w:rsid w:val="00B06D9C"/>
    <w:rsid w:val="00B264A0"/>
    <w:rsid w:val="00B266ED"/>
    <w:rsid w:val="00B52AFA"/>
    <w:rsid w:val="00B706E4"/>
    <w:rsid w:val="00B770E9"/>
    <w:rsid w:val="00B87650"/>
    <w:rsid w:val="00BE11FC"/>
    <w:rsid w:val="00BF710D"/>
    <w:rsid w:val="00C3094B"/>
    <w:rsid w:val="00C3605B"/>
    <w:rsid w:val="00C44124"/>
    <w:rsid w:val="00C61C39"/>
    <w:rsid w:val="00C80D05"/>
    <w:rsid w:val="00CC4AEF"/>
    <w:rsid w:val="00CF2217"/>
    <w:rsid w:val="00D0407E"/>
    <w:rsid w:val="00D32CD9"/>
    <w:rsid w:val="00D6608A"/>
    <w:rsid w:val="00D71DBF"/>
    <w:rsid w:val="00D963E2"/>
    <w:rsid w:val="00DB0F7F"/>
    <w:rsid w:val="00DB6625"/>
    <w:rsid w:val="00DC096A"/>
    <w:rsid w:val="00DC137F"/>
    <w:rsid w:val="00DC760C"/>
    <w:rsid w:val="00DD13EB"/>
    <w:rsid w:val="00DF5BA1"/>
    <w:rsid w:val="00E021B6"/>
    <w:rsid w:val="00E0414F"/>
    <w:rsid w:val="00E04D5C"/>
    <w:rsid w:val="00E10771"/>
    <w:rsid w:val="00E24712"/>
    <w:rsid w:val="00E47BE2"/>
    <w:rsid w:val="00E518EF"/>
    <w:rsid w:val="00E60C45"/>
    <w:rsid w:val="00E62A95"/>
    <w:rsid w:val="00E85AE3"/>
    <w:rsid w:val="00EA7613"/>
    <w:rsid w:val="00ED1250"/>
    <w:rsid w:val="00EE5B8B"/>
    <w:rsid w:val="00F0275B"/>
    <w:rsid w:val="00F2563E"/>
    <w:rsid w:val="00F37831"/>
    <w:rsid w:val="00F81E0C"/>
    <w:rsid w:val="00F9085C"/>
    <w:rsid w:val="00F94940"/>
    <w:rsid w:val="00FA6B2C"/>
    <w:rsid w:val="00FA6B34"/>
    <w:rsid w:val="00FD6CF7"/>
    <w:rsid w:val="0A5B25C9"/>
    <w:rsid w:val="0AF25E0A"/>
    <w:rsid w:val="19685D8E"/>
    <w:rsid w:val="1ADA5730"/>
    <w:rsid w:val="1F004EB6"/>
    <w:rsid w:val="21DE7253"/>
    <w:rsid w:val="25321FEE"/>
    <w:rsid w:val="25555649"/>
    <w:rsid w:val="2A9C7950"/>
    <w:rsid w:val="2C7C3897"/>
    <w:rsid w:val="2F1A5A52"/>
    <w:rsid w:val="3912101B"/>
    <w:rsid w:val="3A6E6F03"/>
    <w:rsid w:val="3D620124"/>
    <w:rsid w:val="41C67B39"/>
    <w:rsid w:val="4239114E"/>
    <w:rsid w:val="45105649"/>
    <w:rsid w:val="46EB674C"/>
    <w:rsid w:val="472D6C46"/>
    <w:rsid w:val="473E7150"/>
    <w:rsid w:val="48D609B3"/>
    <w:rsid w:val="4CC46DD2"/>
    <w:rsid w:val="4CF33F1A"/>
    <w:rsid w:val="532D4977"/>
    <w:rsid w:val="546B5719"/>
    <w:rsid w:val="5680249C"/>
    <w:rsid w:val="59FF3AF9"/>
    <w:rsid w:val="5D781625"/>
    <w:rsid w:val="5FA66328"/>
    <w:rsid w:val="64AA47C7"/>
    <w:rsid w:val="64D613C9"/>
    <w:rsid w:val="6A1B507A"/>
    <w:rsid w:val="6A91281D"/>
    <w:rsid w:val="6C0E410F"/>
    <w:rsid w:val="6C4E7F6F"/>
    <w:rsid w:val="6DED5D80"/>
    <w:rsid w:val="73D54CC2"/>
    <w:rsid w:val="76D91B80"/>
    <w:rsid w:val="7E221025"/>
    <w:rsid w:val="7EC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5">
    <w:name w:val="Body Text Indent"/>
    <w:basedOn w:val="1"/>
    <w:next w:val="3"/>
    <w:qFormat/>
    <w:uiPriority w:val="0"/>
    <w:pPr>
      <w:ind w:firstLine="640" w:firstLineChars="200"/>
    </w:pPr>
    <w:rPr>
      <w:szCs w:val="24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next w:val="1"/>
    <w:qFormat/>
    <w:uiPriority w:val="0"/>
    <w:pPr>
      <w:ind w:firstLine="42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20"/>
    <w:rPr>
      <w:color w:val="CC0000"/>
    </w:rPr>
  </w:style>
  <w:style w:type="character" w:customStyle="1" w:styleId="17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20">
    <w:name w:val="Char1"/>
    <w:basedOn w:val="1"/>
    <w:qFormat/>
    <w:uiPriority w:val="0"/>
    <w:pPr>
      <w:spacing w:line="240" w:lineRule="exact"/>
    </w:pPr>
    <w:rPr>
      <w:rFonts w:ascii="仿宋_GB2312" w:hAnsi="宋体" w:cs="Times New Roman"/>
      <w:sz w:val="21"/>
      <w:szCs w:val="21"/>
    </w:rPr>
  </w:style>
  <w:style w:type="character" w:customStyle="1" w:styleId="21">
    <w:name w:val="日期 Char"/>
    <w:basedOn w:val="14"/>
    <w:link w:val="6"/>
    <w:semiHidden/>
    <w:qFormat/>
    <w:uiPriority w:val="99"/>
    <w:rPr>
      <w:rFonts w:eastAsia="仿宋_GB2312"/>
      <w:sz w:val="32"/>
      <w:szCs w:val="32"/>
    </w:rPr>
  </w:style>
  <w:style w:type="paragraph" w:customStyle="1" w:styleId="22">
    <w:name w:val="无间隔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批注框文本 Char"/>
    <w:basedOn w:val="14"/>
    <w:link w:val="7"/>
    <w:semiHidden/>
    <w:qFormat/>
    <w:uiPriority w:val="99"/>
    <w:rPr>
      <w:rFonts w:eastAsia="仿宋_GB2312"/>
      <w:sz w:val="18"/>
      <w:szCs w:val="18"/>
    </w:rPr>
  </w:style>
  <w:style w:type="paragraph" w:customStyle="1" w:styleId="24">
    <w:name w:val="红线"/>
    <w:basedOn w:val="2"/>
    <w:qFormat/>
    <w:uiPriority w:val="0"/>
    <w:pPr>
      <w:widowControl w:val="0"/>
      <w:autoSpaceDE w:val="0"/>
      <w:autoSpaceDN w:val="0"/>
      <w:adjustRightIn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snapToGrid w:val="0"/>
      <w:kern w:val="0"/>
      <w:sz w:val="10"/>
      <w:szCs w:val="20"/>
    </w:rPr>
  </w:style>
  <w:style w:type="paragraph" w:customStyle="1" w:styleId="25">
    <w:name w:val="密级"/>
    <w:basedOn w:val="1"/>
    <w:qFormat/>
    <w:uiPriority w:val="0"/>
    <w:pPr>
      <w:autoSpaceDE w:val="0"/>
      <w:autoSpaceDN w:val="0"/>
      <w:adjustRightInd w:val="0"/>
      <w:spacing w:line="425" w:lineRule="atLeast"/>
      <w:jc w:val="right"/>
    </w:pPr>
    <w:rPr>
      <w:rFonts w:ascii="黑体" w:hAnsi="Times New Roman" w:eastAsia="黑体" w:cs="Times New Roman"/>
      <w:snapToGrid w:val="0"/>
      <w:kern w:val="0"/>
      <w:sz w:val="30"/>
      <w:szCs w:val="20"/>
    </w:rPr>
  </w:style>
  <w:style w:type="paragraph" w:customStyle="1" w:styleId="26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snapToGrid w:val="0"/>
      <w:color w:val="FF0000"/>
      <w:w w:val="62"/>
      <w:kern w:val="0"/>
      <w:sz w:val="140"/>
      <w:szCs w:val="20"/>
    </w:rPr>
  </w:style>
  <w:style w:type="character" w:customStyle="1" w:styleId="27">
    <w:name w:val="Body text (2)_"/>
    <w:basedOn w:val="14"/>
    <w:link w:val="28"/>
    <w:qFormat/>
    <w:locked/>
    <w:uiPriority w:val="99"/>
    <w:rPr>
      <w:rFonts w:ascii="MingLiU" w:eastAsia="MingLiU" w:cs="MingLiU"/>
      <w:sz w:val="30"/>
      <w:szCs w:val="30"/>
      <w:shd w:val="clear" w:color="auto" w:fill="FFFFFF"/>
    </w:rPr>
  </w:style>
  <w:style w:type="paragraph" w:customStyle="1" w:styleId="28">
    <w:name w:val="Body text (2)"/>
    <w:basedOn w:val="1"/>
    <w:link w:val="27"/>
    <w:qFormat/>
    <w:uiPriority w:val="99"/>
    <w:pPr>
      <w:shd w:val="clear" w:color="auto" w:fill="FFFFFF"/>
      <w:spacing w:after="1200" w:line="240" w:lineRule="atLeast"/>
      <w:jc w:val="center"/>
    </w:pPr>
    <w:rPr>
      <w:rFonts w:ascii="MingLiU" w:eastAsia="MingLiU" w:cs="MingLiU"/>
      <w:sz w:val="30"/>
      <w:szCs w:val="30"/>
    </w:rPr>
  </w:style>
  <w:style w:type="character" w:customStyle="1" w:styleId="29">
    <w:name w:val="Body text (3)_"/>
    <w:basedOn w:val="14"/>
    <w:link w:val="30"/>
    <w:qFormat/>
    <w:locked/>
    <w:uiPriority w:val="99"/>
    <w:rPr>
      <w:rFonts w:ascii="MingLiU" w:eastAsia="MingLiU" w:cs="MingLiU"/>
      <w:b/>
      <w:bCs/>
      <w:sz w:val="30"/>
      <w:szCs w:val="30"/>
      <w:shd w:val="clear" w:color="auto" w:fill="FFFFFF"/>
    </w:rPr>
  </w:style>
  <w:style w:type="paragraph" w:customStyle="1" w:styleId="30">
    <w:name w:val="Body text (3)"/>
    <w:basedOn w:val="1"/>
    <w:link w:val="29"/>
    <w:qFormat/>
    <w:uiPriority w:val="99"/>
    <w:pPr>
      <w:shd w:val="clear" w:color="auto" w:fill="FFFFFF"/>
      <w:spacing w:before="660" w:line="576" w:lineRule="exact"/>
      <w:jc w:val="left"/>
    </w:pPr>
    <w:rPr>
      <w:rFonts w:ascii="MingLiU" w:eastAsia="MingLiU" w:cs="MingLiU"/>
      <w:b/>
      <w:bCs/>
      <w:sz w:val="30"/>
      <w:szCs w:val="30"/>
    </w:rPr>
  </w:style>
  <w:style w:type="character" w:customStyle="1" w:styleId="31">
    <w:name w:val="Body text (2) + 16 pt"/>
    <w:basedOn w:val="27"/>
    <w:qFormat/>
    <w:uiPriority w:val="99"/>
    <w:rPr>
      <w:rFonts w:ascii="MingLiU" w:eastAsia="MingLiU" w:cs="MingLiU"/>
      <w:sz w:val="32"/>
      <w:szCs w:val="32"/>
      <w:shd w:val="clear" w:color="auto" w:fill="FFFFFF"/>
    </w:rPr>
  </w:style>
  <w:style w:type="character" w:customStyle="1" w:styleId="32">
    <w:name w:val="Body text (2) + Bold"/>
    <w:basedOn w:val="27"/>
    <w:qFormat/>
    <w:uiPriority w:val="99"/>
    <w:rPr>
      <w:rFonts w:ascii="MingLiU" w:eastAsia="MingLiU" w:cs="MingLiU"/>
      <w:b/>
      <w:bCs/>
      <w:sz w:val="30"/>
      <w:szCs w:val="30"/>
      <w:shd w:val="clear" w:color="auto" w:fill="FFFFFF"/>
    </w:rPr>
  </w:style>
  <w:style w:type="paragraph" w:customStyle="1" w:styleId="3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34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方正黑体_GBK" w:hAnsi="Times New Roman" w:eastAsia="方正黑体_GBK" w:cs="Times New Roman"/>
      <w:snapToGrid w:val="0"/>
      <w:kern w:val="0"/>
      <w:szCs w:val="20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线型"/>
    <w:basedOn w:val="37"/>
    <w:qFormat/>
    <w:uiPriority w:val="0"/>
    <w:pPr>
      <w:jc w:val="center"/>
    </w:pPr>
    <w:rPr>
      <w:sz w:val="21"/>
    </w:rPr>
  </w:style>
  <w:style w:type="paragraph" w:customStyle="1" w:styleId="37">
    <w:name w:val="抄送栏"/>
    <w:basedOn w:val="1"/>
    <w:qFormat/>
    <w:uiPriority w:val="0"/>
    <w:pPr>
      <w:adjustRightInd w:val="0"/>
      <w:spacing w:line="454" w:lineRule="atLeast"/>
      <w:ind w:left="1310" w:right="357" w:hanging="953"/>
    </w:pPr>
  </w:style>
  <w:style w:type="paragraph" w:customStyle="1" w:styleId="38">
    <w:name w:val="印发栏"/>
    <w:basedOn w:val="3"/>
    <w:qFormat/>
    <w:uiPriority w:val="0"/>
    <w:pPr>
      <w:tabs>
        <w:tab w:val="right" w:pos="8465"/>
      </w:tabs>
      <w:adjustRightInd w:val="0"/>
      <w:spacing w:line="454" w:lineRule="atLeast"/>
      <w:ind w:left="357" w:right="357" w:firstLine="0" w:firstLineChars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575</Words>
  <Characters>3284</Characters>
  <Lines>27</Lines>
  <Paragraphs>7</Paragraphs>
  <TotalTime>2</TotalTime>
  <ScaleCrop>false</ScaleCrop>
  <LinksUpToDate>false</LinksUpToDate>
  <CharactersWithSpaces>3852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2024-08-05T07:11:00Z</dcterms:created>
  <dc:creator>查</dc:creator>
  <cp:lastModifiedBy>逍遥游</cp:lastModifiedBy>
  <cp:lastPrinted>2024-08-02T05:45:00Z</cp:lastPrinted>
  <dcterms:modified xsi:type="dcterms:W3CDTF">2024-08-12T01:46:44Z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AF03DE3D341144FCA8A5CB94AA8D8F2B</vt:lpwstr>
  </property>
</Properties>
</file>