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8F3BF" w14:textId="77777777" w:rsidR="001E6ABF" w:rsidRDefault="001E6ABF">
      <w:pPr>
        <w:spacing w:line="360" w:lineRule="auto"/>
        <w:jc w:val="center"/>
        <w:rPr>
          <w:rFonts w:ascii="仿宋" w:eastAsia="仿宋" w:hAnsi="仿宋" w:cs="仿宋"/>
          <w:b/>
          <w:sz w:val="28"/>
          <w:szCs w:val="28"/>
        </w:rPr>
      </w:pPr>
    </w:p>
    <w:p w14:paraId="4C51DCD2" w14:textId="710BFF5E" w:rsidR="001A6166" w:rsidRDefault="001436EA">
      <w:pPr>
        <w:spacing w:line="360" w:lineRule="auto"/>
        <w:jc w:val="center"/>
        <w:rPr>
          <w:rFonts w:ascii="华文中宋" w:eastAsia="华文中宋" w:hAnsi="华文中宋" w:cs="Times New Roman"/>
          <w:b/>
          <w:sz w:val="56"/>
          <w:szCs w:val="56"/>
        </w:rPr>
      </w:pPr>
      <w:r>
        <w:rPr>
          <w:rFonts w:ascii="华文中宋" w:eastAsia="华文中宋" w:hAnsi="华文中宋" w:cs="Times New Roman" w:hint="eastAsia"/>
          <w:b/>
          <w:sz w:val="56"/>
          <w:szCs w:val="56"/>
        </w:rPr>
        <w:t>南通市水生生物增殖放流平台采购</w:t>
      </w:r>
      <w:r w:rsidR="004E453E">
        <w:rPr>
          <w:rFonts w:ascii="华文中宋" w:eastAsia="华文中宋" w:hAnsi="华文中宋" w:cs="Times New Roman" w:hint="eastAsia"/>
          <w:b/>
          <w:sz w:val="56"/>
          <w:szCs w:val="56"/>
        </w:rPr>
        <w:t>项目</w:t>
      </w:r>
    </w:p>
    <w:p w14:paraId="017B363E" w14:textId="77777777" w:rsidR="00884A23" w:rsidRDefault="00884A23">
      <w:pPr>
        <w:spacing w:line="360" w:lineRule="auto"/>
        <w:jc w:val="center"/>
        <w:rPr>
          <w:rFonts w:ascii="仿宋" w:eastAsia="仿宋" w:hAnsi="仿宋" w:cs="仿宋"/>
          <w:b/>
          <w:sz w:val="28"/>
          <w:szCs w:val="28"/>
        </w:rPr>
      </w:pPr>
    </w:p>
    <w:p w14:paraId="6F5311DE" w14:textId="77777777" w:rsidR="00B55B5C" w:rsidRPr="00B55B5C" w:rsidRDefault="00B55B5C">
      <w:pPr>
        <w:spacing w:line="360" w:lineRule="auto"/>
        <w:jc w:val="center"/>
        <w:rPr>
          <w:rFonts w:ascii="仿宋" w:eastAsia="仿宋" w:hAnsi="仿宋" w:cs="仿宋"/>
          <w:b/>
          <w:sz w:val="28"/>
          <w:szCs w:val="28"/>
        </w:rPr>
      </w:pPr>
    </w:p>
    <w:p w14:paraId="6A54B4C2" w14:textId="4E15813A" w:rsidR="001E6ABF" w:rsidRPr="00B55B5C" w:rsidRDefault="009C39B5">
      <w:pPr>
        <w:autoSpaceDE w:val="0"/>
        <w:autoSpaceDN w:val="0"/>
        <w:adjustRightInd w:val="0"/>
        <w:jc w:val="center"/>
        <w:rPr>
          <w:rFonts w:ascii="华文中宋" w:eastAsia="华文中宋" w:hAnsi="华文中宋" w:cs="仿宋"/>
          <w:b/>
          <w:bCs/>
          <w:sz w:val="56"/>
          <w:szCs w:val="72"/>
        </w:rPr>
      </w:pPr>
      <w:r w:rsidRPr="00B55B5C">
        <w:rPr>
          <w:rFonts w:ascii="华文中宋" w:eastAsia="华文中宋" w:hAnsi="华文中宋" w:cs="仿宋" w:hint="eastAsia"/>
          <w:b/>
          <w:bCs/>
          <w:sz w:val="56"/>
          <w:szCs w:val="72"/>
          <w:lang w:val="zh-CN"/>
        </w:rPr>
        <w:t>询价文件</w:t>
      </w:r>
    </w:p>
    <w:p w14:paraId="4EA75496" w14:textId="77777777" w:rsidR="001E6ABF" w:rsidRPr="00B55B5C" w:rsidRDefault="001E6ABF">
      <w:pPr>
        <w:spacing w:line="360" w:lineRule="auto"/>
        <w:jc w:val="center"/>
        <w:rPr>
          <w:rFonts w:ascii="仿宋" w:eastAsia="仿宋" w:hAnsi="仿宋" w:cs="仿宋"/>
          <w:b/>
          <w:sz w:val="28"/>
          <w:szCs w:val="28"/>
        </w:rPr>
      </w:pPr>
    </w:p>
    <w:p w14:paraId="50F1F0BD" w14:textId="77777777" w:rsidR="001E6ABF" w:rsidRDefault="001E6ABF">
      <w:pPr>
        <w:spacing w:line="360" w:lineRule="auto"/>
        <w:jc w:val="center"/>
        <w:rPr>
          <w:rFonts w:ascii="仿宋" w:eastAsia="仿宋" w:hAnsi="仿宋" w:cs="仿宋"/>
          <w:b/>
          <w:sz w:val="28"/>
          <w:szCs w:val="28"/>
        </w:rPr>
      </w:pPr>
    </w:p>
    <w:p w14:paraId="0DF60039" w14:textId="77777777" w:rsidR="005F0B32" w:rsidRPr="00B55B5C" w:rsidRDefault="005F0B32">
      <w:pPr>
        <w:spacing w:line="360" w:lineRule="auto"/>
        <w:jc w:val="center"/>
        <w:rPr>
          <w:rFonts w:ascii="仿宋" w:eastAsia="仿宋" w:hAnsi="仿宋" w:cs="仿宋"/>
          <w:b/>
          <w:sz w:val="28"/>
          <w:szCs w:val="28"/>
        </w:rPr>
      </w:pPr>
    </w:p>
    <w:p w14:paraId="6CAD6BDB" w14:textId="77777777" w:rsidR="001E6ABF" w:rsidRPr="00B55B5C" w:rsidRDefault="001E6ABF">
      <w:pPr>
        <w:spacing w:line="360" w:lineRule="auto"/>
        <w:jc w:val="center"/>
        <w:rPr>
          <w:rFonts w:ascii="仿宋" w:eastAsia="仿宋" w:hAnsi="仿宋" w:cs="仿宋"/>
          <w:b/>
          <w:sz w:val="28"/>
          <w:szCs w:val="28"/>
        </w:rPr>
      </w:pPr>
    </w:p>
    <w:p w14:paraId="540FB1A9" w14:textId="77777777" w:rsidR="001E6ABF" w:rsidRPr="00B55B5C" w:rsidRDefault="00000000">
      <w:pPr>
        <w:autoSpaceDE w:val="0"/>
        <w:autoSpaceDN w:val="0"/>
        <w:adjustRightInd w:val="0"/>
        <w:jc w:val="center"/>
        <w:rPr>
          <w:rFonts w:ascii="仿宋" w:eastAsia="仿宋" w:hAnsi="仿宋" w:cs="仿宋"/>
          <w:szCs w:val="21"/>
        </w:rPr>
      </w:pPr>
      <w:r w:rsidRPr="00B55B5C">
        <w:rPr>
          <w:rFonts w:ascii="仿宋" w:eastAsia="仿宋" w:hAnsi="仿宋" w:cs="仿宋"/>
          <w:kern w:val="0"/>
          <w:sz w:val="20"/>
          <w:szCs w:val="20"/>
          <w:lang w:val="zh-CN"/>
        </w:rPr>
        <w:object w:dxaOrig="3345" w:dyaOrig="2550" w14:anchorId="65812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29pt" o:ole="">
            <v:imagedata r:id="rId8" o:title=""/>
          </v:shape>
          <o:OLEObject Type="Embed" ProgID="MS_ClipArt_Gallery.5" ShapeID="_x0000_i1025" DrawAspect="Content" ObjectID="_1774266393" r:id="rId9"/>
        </w:object>
      </w:r>
    </w:p>
    <w:p w14:paraId="257CCE93" w14:textId="77777777" w:rsidR="007E015B" w:rsidRPr="00B55B5C" w:rsidRDefault="007E015B">
      <w:pPr>
        <w:spacing w:line="360" w:lineRule="auto"/>
        <w:rPr>
          <w:rFonts w:ascii="仿宋" w:eastAsia="仿宋" w:hAnsi="仿宋" w:cs="仿宋"/>
          <w:b/>
          <w:sz w:val="28"/>
          <w:szCs w:val="28"/>
        </w:rPr>
      </w:pPr>
    </w:p>
    <w:tbl>
      <w:tblPr>
        <w:tblStyle w:val="af1"/>
        <w:tblpPr w:leftFromText="180" w:rightFromText="180" w:vertAnchor="text" w:horzAnchor="margin"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tblGrid>
      <w:tr w:rsidR="001436EA" w:rsidRPr="00B55B5C" w14:paraId="25FE3B45" w14:textId="77777777" w:rsidTr="001436EA">
        <w:trPr>
          <w:trHeight w:val="558"/>
        </w:trPr>
        <w:tc>
          <w:tcPr>
            <w:tcW w:w="5841" w:type="dxa"/>
          </w:tcPr>
          <w:p w14:paraId="4773238A" w14:textId="0B25AC42" w:rsidR="001436EA" w:rsidRPr="00B55B5C" w:rsidRDefault="001436EA" w:rsidP="001436EA">
            <w:pPr>
              <w:spacing w:line="560" w:lineRule="exact"/>
              <w:jc w:val="center"/>
              <w:rPr>
                <w:rFonts w:ascii="华文中宋" w:eastAsia="华文中宋" w:hAnsi="华文中宋" w:cs="仿宋"/>
                <w:b/>
                <w:spacing w:val="20"/>
                <w:kern w:val="0"/>
                <w:sz w:val="28"/>
                <w:szCs w:val="28"/>
              </w:rPr>
            </w:pPr>
            <w:r w:rsidRPr="001436EA">
              <w:rPr>
                <w:rFonts w:ascii="华文中宋" w:eastAsia="华文中宋" w:hAnsi="华文中宋" w:cs="仿宋" w:hint="eastAsia"/>
                <w:b/>
                <w:spacing w:val="20"/>
                <w:kern w:val="0"/>
                <w:sz w:val="28"/>
                <w:szCs w:val="28"/>
              </w:rPr>
              <w:t>南通市农业农村局</w:t>
            </w:r>
          </w:p>
        </w:tc>
      </w:tr>
    </w:tbl>
    <w:p w14:paraId="1A0F6F73" w14:textId="22396DAA" w:rsidR="001E6ABF" w:rsidRPr="00B55B5C" w:rsidRDefault="001436EA">
      <w:pPr>
        <w:spacing w:line="560" w:lineRule="exact"/>
        <w:jc w:val="center"/>
        <w:rPr>
          <w:rFonts w:ascii="华文中宋" w:eastAsia="华文中宋" w:hAnsi="华文中宋" w:cs="仿宋"/>
          <w:b/>
          <w:sz w:val="28"/>
          <w:szCs w:val="28"/>
        </w:rPr>
      </w:pPr>
      <w:r>
        <w:rPr>
          <w:rFonts w:ascii="华文中宋" w:eastAsia="华文中宋" w:hAnsi="华文中宋" w:cs="仿宋"/>
          <w:b/>
          <w:sz w:val="28"/>
          <w:szCs w:val="28"/>
        </w:rPr>
        <w:br w:type="textWrapping" w:clear="all"/>
      </w:r>
      <w:r w:rsidRPr="00B55B5C">
        <w:rPr>
          <w:rFonts w:ascii="华文中宋" w:eastAsia="华文中宋" w:hAnsi="华文中宋" w:cs="仿宋" w:hint="eastAsia"/>
          <w:b/>
          <w:sz w:val="28"/>
          <w:szCs w:val="28"/>
        </w:rPr>
        <w:t>二○二</w:t>
      </w:r>
      <w:r w:rsidR="004E453E">
        <w:rPr>
          <w:rFonts w:ascii="华文中宋" w:eastAsia="华文中宋" w:hAnsi="华文中宋" w:cs="仿宋" w:hint="eastAsia"/>
          <w:b/>
          <w:sz w:val="28"/>
          <w:szCs w:val="28"/>
        </w:rPr>
        <w:t>四</w:t>
      </w:r>
      <w:r w:rsidRPr="00B55B5C">
        <w:rPr>
          <w:rFonts w:ascii="华文中宋" w:eastAsia="华文中宋" w:hAnsi="华文中宋" w:cs="仿宋" w:hint="eastAsia"/>
          <w:b/>
          <w:sz w:val="28"/>
          <w:szCs w:val="28"/>
        </w:rPr>
        <w:t>年</w:t>
      </w:r>
      <w:r w:rsidR="007E43AB">
        <w:rPr>
          <w:rFonts w:ascii="华文中宋" w:eastAsia="华文中宋" w:hAnsi="华文中宋" w:cs="仿宋" w:hint="eastAsia"/>
          <w:b/>
          <w:sz w:val="28"/>
          <w:szCs w:val="28"/>
        </w:rPr>
        <w:t>四</w:t>
      </w:r>
      <w:r w:rsidRPr="00B55B5C">
        <w:rPr>
          <w:rFonts w:ascii="华文中宋" w:eastAsia="华文中宋" w:hAnsi="华文中宋" w:cs="仿宋" w:hint="eastAsia"/>
          <w:b/>
          <w:sz w:val="28"/>
          <w:szCs w:val="28"/>
        </w:rPr>
        <w:t>月</w:t>
      </w:r>
      <w:r w:rsidR="00FB1C96">
        <w:rPr>
          <w:rFonts w:ascii="华文中宋" w:eastAsia="华文中宋" w:hAnsi="华文中宋" w:cs="仿宋" w:hint="eastAsia"/>
          <w:b/>
          <w:sz w:val="28"/>
          <w:szCs w:val="28"/>
        </w:rPr>
        <w:t>十</w:t>
      </w:r>
      <w:r w:rsidRPr="00B55B5C">
        <w:rPr>
          <w:rFonts w:ascii="华文中宋" w:eastAsia="华文中宋" w:hAnsi="华文中宋" w:cs="仿宋" w:hint="eastAsia"/>
          <w:b/>
          <w:sz w:val="28"/>
          <w:szCs w:val="28"/>
        </w:rPr>
        <w:t>日</w:t>
      </w:r>
    </w:p>
    <w:p w14:paraId="5D334792" w14:textId="77777777" w:rsidR="001E6ABF" w:rsidRPr="00B55B5C" w:rsidRDefault="00000000">
      <w:pPr>
        <w:pBdr>
          <w:bottom w:val="single" w:sz="4" w:space="1" w:color="auto"/>
        </w:pBdr>
        <w:adjustRightInd w:val="0"/>
        <w:snapToGrid w:val="0"/>
        <w:spacing w:line="520" w:lineRule="exact"/>
        <w:ind w:leftChars="-75" w:left="-158"/>
        <w:rPr>
          <w:rFonts w:ascii="华文中宋" w:eastAsia="华文中宋" w:hAnsi="华文中宋" w:cs="仿宋"/>
          <w:b/>
          <w:snapToGrid w:val="0"/>
          <w:sz w:val="28"/>
          <w:szCs w:val="28"/>
          <w:u w:val="single"/>
        </w:rPr>
      </w:pPr>
      <w:r w:rsidRPr="00B55B5C">
        <w:rPr>
          <w:rFonts w:ascii="华文中宋" w:eastAsia="华文中宋" w:hAnsi="华文中宋" w:cs="仿宋" w:hint="eastAsia"/>
          <w:b/>
          <w:snapToGrid w:val="0"/>
          <w:sz w:val="28"/>
          <w:szCs w:val="28"/>
          <w:u w:val="single"/>
        </w:rPr>
        <w:t xml:space="preserve">                                                             </w:t>
      </w:r>
      <w:r w:rsidRPr="00B55B5C">
        <w:rPr>
          <w:rFonts w:ascii="华文中宋" w:eastAsia="华文中宋" w:hAnsi="华文中宋" w:cs="仿宋"/>
          <w:b/>
          <w:snapToGrid w:val="0"/>
          <w:sz w:val="28"/>
          <w:szCs w:val="28"/>
          <w:u w:val="single"/>
        </w:rPr>
        <w:t xml:space="preserve">                                    </w:t>
      </w:r>
      <w:r w:rsidRPr="00B55B5C">
        <w:rPr>
          <w:rFonts w:ascii="华文中宋" w:eastAsia="华文中宋" w:hAnsi="华文中宋" w:cs="仿宋" w:hint="eastAsia"/>
          <w:b/>
          <w:snapToGrid w:val="0"/>
          <w:sz w:val="28"/>
          <w:szCs w:val="28"/>
          <w:u w:val="single"/>
        </w:rPr>
        <w:t xml:space="preserve">  </w:t>
      </w:r>
    </w:p>
    <w:p w14:paraId="134DA01B" w14:textId="290892B2" w:rsidR="001E6ABF" w:rsidRPr="00B55B5C" w:rsidRDefault="00000000" w:rsidP="00162B68">
      <w:pPr>
        <w:adjustRightInd w:val="0"/>
        <w:snapToGrid w:val="0"/>
        <w:spacing w:line="520" w:lineRule="exact"/>
        <w:ind w:leftChars="-75" w:left="-158"/>
        <w:rPr>
          <w:rFonts w:ascii="仿宋" w:eastAsia="仿宋" w:hAnsi="仿宋" w:cs="仿宋"/>
          <w:b/>
          <w:snapToGrid w:val="0"/>
          <w:sz w:val="24"/>
          <w:szCs w:val="24"/>
          <w:u w:val="single"/>
        </w:rPr>
      </w:pPr>
      <w:r w:rsidRPr="00B55B5C">
        <w:rPr>
          <w:rFonts w:ascii="华文中宋" w:eastAsia="华文中宋" w:hAnsi="华文中宋" w:cs="仿宋" w:hint="eastAsia"/>
          <w:b/>
          <w:spacing w:val="20"/>
          <w:sz w:val="24"/>
          <w:szCs w:val="24"/>
        </w:rPr>
        <w:t>地址：</w:t>
      </w:r>
      <w:r w:rsidR="00EE41A7" w:rsidRPr="00EE41A7">
        <w:rPr>
          <w:rFonts w:ascii="华文中宋" w:eastAsia="华文中宋" w:hAnsi="华文中宋" w:cs="仿宋" w:hint="eastAsia"/>
          <w:b/>
          <w:spacing w:val="20"/>
          <w:sz w:val="24"/>
          <w:szCs w:val="24"/>
        </w:rPr>
        <w:t>南通市姚港路46号</w:t>
      </w:r>
      <w:r w:rsidR="00162B68" w:rsidRPr="00B55B5C">
        <w:rPr>
          <w:rFonts w:ascii="华文中宋" w:eastAsia="华文中宋" w:hAnsi="华文中宋" w:cs="仿宋"/>
          <w:b/>
          <w:spacing w:val="20"/>
          <w:sz w:val="24"/>
          <w:szCs w:val="24"/>
        </w:rPr>
        <w:t xml:space="preserve">       </w:t>
      </w:r>
      <w:r w:rsidR="00315A94">
        <w:rPr>
          <w:rFonts w:ascii="华文中宋" w:eastAsia="华文中宋" w:hAnsi="华文中宋" w:cs="仿宋"/>
          <w:b/>
          <w:spacing w:val="20"/>
          <w:sz w:val="24"/>
          <w:szCs w:val="24"/>
        </w:rPr>
        <w:t xml:space="preserve">  </w:t>
      </w:r>
      <w:r w:rsidR="00EE41A7">
        <w:rPr>
          <w:rFonts w:ascii="华文中宋" w:eastAsia="华文中宋" w:hAnsi="华文中宋" w:cs="仿宋" w:hint="eastAsia"/>
          <w:b/>
          <w:spacing w:val="20"/>
          <w:sz w:val="24"/>
          <w:szCs w:val="24"/>
        </w:rPr>
        <w:t xml:space="preserve">            </w:t>
      </w:r>
      <w:r w:rsidR="00315A94">
        <w:rPr>
          <w:rFonts w:ascii="华文中宋" w:eastAsia="华文中宋" w:hAnsi="华文中宋" w:cs="仿宋"/>
          <w:b/>
          <w:spacing w:val="20"/>
          <w:sz w:val="24"/>
          <w:szCs w:val="24"/>
        </w:rPr>
        <w:t xml:space="preserve"> </w:t>
      </w:r>
      <w:r w:rsidR="00162B68" w:rsidRPr="00B55B5C">
        <w:rPr>
          <w:rFonts w:ascii="华文中宋" w:eastAsia="华文中宋" w:hAnsi="华文中宋" w:cs="仿宋"/>
          <w:b/>
          <w:spacing w:val="20"/>
          <w:sz w:val="24"/>
          <w:szCs w:val="24"/>
        </w:rPr>
        <w:t xml:space="preserve">     </w:t>
      </w:r>
      <w:r w:rsidRPr="00B55B5C">
        <w:rPr>
          <w:rFonts w:ascii="华文中宋" w:eastAsia="华文中宋" w:hAnsi="华文中宋" w:cs="仿宋" w:hint="eastAsia"/>
          <w:b/>
          <w:spacing w:val="20"/>
          <w:sz w:val="24"/>
          <w:szCs w:val="24"/>
        </w:rPr>
        <w:t xml:space="preserve"> 邮编：</w:t>
      </w:r>
      <w:r w:rsidR="00122266" w:rsidRPr="00B55B5C">
        <w:rPr>
          <w:rFonts w:ascii="华文中宋" w:eastAsia="华文中宋" w:hAnsi="华文中宋" w:cs="仿宋"/>
          <w:b/>
          <w:spacing w:val="20"/>
          <w:sz w:val="24"/>
          <w:szCs w:val="24"/>
        </w:rPr>
        <w:t>226</w:t>
      </w:r>
      <w:r w:rsidR="00162B68" w:rsidRPr="00B55B5C">
        <w:rPr>
          <w:rFonts w:ascii="华文中宋" w:eastAsia="华文中宋" w:hAnsi="华文中宋" w:cs="仿宋"/>
          <w:b/>
          <w:spacing w:val="20"/>
          <w:sz w:val="24"/>
          <w:szCs w:val="24"/>
        </w:rPr>
        <w:t>0</w:t>
      </w:r>
      <w:r w:rsidR="00884A23">
        <w:rPr>
          <w:rFonts w:ascii="华文中宋" w:eastAsia="华文中宋" w:hAnsi="华文中宋" w:cs="仿宋"/>
          <w:b/>
          <w:spacing w:val="20"/>
          <w:sz w:val="24"/>
          <w:szCs w:val="24"/>
        </w:rPr>
        <w:t>01</w:t>
      </w:r>
    </w:p>
    <w:p w14:paraId="2403ED26" w14:textId="77777777" w:rsidR="001E6ABF" w:rsidRPr="00B55B5C" w:rsidRDefault="00000000">
      <w:pPr>
        <w:autoSpaceDE w:val="0"/>
        <w:autoSpaceDN w:val="0"/>
        <w:adjustRightInd w:val="0"/>
        <w:spacing w:beforeLines="100" w:before="319" w:afterLines="100" w:after="319" w:line="360" w:lineRule="auto"/>
        <w:jc w:val="center"/>
        <w:outlineLvl w:val="0"/>
        <w:rPr>
          <w:rFonts w:ascii="仿宋" w:eastAsia="仿宋" w:hAnsi="仿宋" w:cs="仿宋"/>
          <w:b/>
          <w:bCs/>
          <w:sz w:val="52"/>
          <w:szCs w:val="32"/>
          <w:lang w:val="zh-CN"/>
        </w:rPr>
      </w:pPr>
      <w:r w:rsidRPr="00B55B5C">
        <w:rPr>
          <w:rFonts w:ascii="仿宋" w:eastAsia="仿宋" w:hAnsi="仿宋" w:cs="仿宋" w:hint="eastAsia"/>
          <w:b/>
          <w:bCs/>
          <w:sz w:val="52"/>
          <w:szCs w:val="32"/>
          <w:lang w:val="zh-CN"/>
        </w:rPr>
        <w:lastRenderedPageBreak/>
        <w:t>目录</w:t>
      </w:r>
    </w:p>
    <w:p w14:paraId="45AD8D44" w14:textId="4803B61A" w:rsidR="001E6ABF" w:rsidRPr="00B55B5C" w:rsidRDefault="00000000">
      <w:pPr>
        <w:widowControl/>
        <w:shd w:val="clear" w:color="auto" w:fill="FFFFFF"/>
        <w:spacing w:beforeLines="50" w:before="159" w:afterLines="50" w:after="159" w:line="360" w:lineRule="auto"/>
        <w:ind w:firstLineChars="200" w:firstLine="562"/>
        <w:jc w:val="left"/>
        <w:rPr>
          <w:rFonts w:ascii="仿宋" w:eastAsia="仿宋" w:hAnsi="仿宋" w:cs="仿宋"/>
          <w:b/>
          <w:sz w:val="28"/>
          <w:szCs w:val="24"/>
        </w:rPr>
      </w:pPr>
      <w:r w:rsidRPr="00B55B5C">
        <w:rPr>
          <w:rFonts w:ascii="仿宋" w:eastAsia="仿宋" w:hAnsi="仿宋" w:cs="仿宋" w:hint="eastAsia"/>
          <w:b/>
          <w:sz w:val="28"/>
          <w:szCs w:val="24"/>
        </w:rPr>
        <w:t xml:space="preserve">第一部分  </w:t>
      </w:r>
      <w:r w:rsidR="009C39B5" w:rsidRPr="00B55B5C">
        <w:rPr>
          <w:rFonts w:ascii="仿宋" w:eastAsia="仿宋" w:hAnsi="仿宋" w:cs="仿宋" w:hint="eastAsia"/>
          <w:b/>
          <w:sz w:val="28"/>
          <w:szCs w:val="24"/>
        </w:rPr>
        <w:t>询价公告</w:t>
      </w:r>
    </w:p>
    <w:p w14:paraId="2E1147F7" w14:textId="4C96F586" w:rsidR="001E6ABF" w:rsidRPr="00B55B5C" w:rsidRDefault="00000000">
      <w:pPr>
        <w:widowControl/>
        <w:shd w:val="clear" w:color="auto" w:fill="FFFFFF"/>
        <w:spacing w:beforeLines="50" w:before="159" w:afterLines="50" w:after="159" w:line="360" w:lineRule="auto"/>
        <w:ind w:firstLineChars="200" w:firstLine="562"/>
        <w:rPr>
          <w:rFonts w:ascii="仿宋" w:eastAsia="仿宋" w:hAnsi="仿宋" w:cs="仿宋"/>
          <w:b/>
          <w:sz w:val="28"/>
          <w:szCs w:val="24"/>
        </w:rPr>
      </w:pPr>
      <w:r w:rsidRPr="00B55B5C">
        <w:rPr>
          <w:rFonts w:ascii="仿宋" w:eastAsia="仿宋" w:hAnsi="仿宋" w:cs="仿宋" w:hint="eastAsia"/>
          <w:b/>
          <w:sz w:val="28"/>
          <w:szCs w:val="24"/>
        </w:rPr>
        <w:t xml:space="preserve">第二部分  </w:t>
      </w:r>
      <w:r w:rsidR="009C39B5" w:rsidRPr="00B55B5C">
        <w:rPr>
          <w:rFonts w:ascii="仿宋" w:eastAsia="仿宋" w:hAnsi="仿宋" w:cs="仿宋" w:hint="eastAsia"/>
          <w:b/>
          <w:sz w:val="28"/>
          <w:szCs w:val="24"/>
        </w:rPr>
        <w:t>询价须知</w:t>
      </w:r>
    </w:p>
    <w:p w14:paraId="68029589" w14:textId="77777777" w:rsidR="001E6ABF" w:rsidRPr="00B55B5C" w:rsidRDefault="00000000">
      <w:pPr>
        <w:widowControl/>
        <w:shd w:val="clear" w:color="auto" w:fill="FFFFFF"/>
        <w:spacing w:beforeLines="50" w:before="159" w:afterLines="50" w:after="159" w:line="360" w:lineRule="auto"/>
        <w:ind w:firstLineChars="200" w:firstLine="562"/>
        <w:jc w:val="left"/>
        <w:rPr>
          <w:rFonts w:ascii="仿宋" w:eastAsia="仿宋" w:hAnsi="仿宋" w:cs="仿宋"/>
          <w:b/>
          <w:sz w:val="28"/>
          <w:szCs w:val="24"/>
        </w:rPr>
      </w:pPr>
      <w:r w:rsidRPr="00B55B5C">
        <w:rPr>
          <w:rFonts w:ascii="仿宋" w:eastAsia="仿宋" w:hAnsi="仿宋" w:cs="仿宋" w:hint="eastAsia"/>
          <w:b/>
          <w:sz w:val="28"/>
          <w:szCs w:val="24"/>
        </w:rPr>
        <w:t>第三部分  项目需求</w:t>
      </w:r>
    </w:p>
    <w:p w14:paraId="462F9B8F" w14:textId="11611F02" w:rsidR="001E6ABF" w:rsidRPr="00B55B5C" w:rsidRDefault="00000000">
      <w:pPr>
        <w:widowControl/>
        <w:shd w:val="clear" w:color="auto" w:fill="FFFFFF"/>
        <w:spacing w:beforeLines="50" w:before="159" w:afterLines="50" w:after="159" w:line="360" w:lineRule="auto"/>
        <w:ind w:firstLineChars="200" w:firstLine="562"/>
        <w:jc w:val="left"/>
        <w:rPr>
          <w:rFonts w:ascii="仿宋" w:eastAsia="仿宋" w:hAnsi="仿宋" w:cs="仿宋"/>
          <w:b/>
          <w:sz w:val="28"/>
          <w:szCs w:val="24"/>
        </w:rPr>
      </w:pPr>
      <w:r w:rsidRPr="00B55B5C">
        <w:rPr>
          <w:rFonts w:ascii="仿宋" w:eastAsia="仿宋" w:hAnsi="仿宋" w:cs="仿宋" w:hint="eastAsia"/>
          <w:b/>
          <w:sz w:val="28"/>
          <w:szCs w:val="24"/>
        </w:rPr>
        <w:t xml:space="preserve">第四部分  </w:t>
      </w:r>
      <w:r w:rsidR="00331487" w:rsidRPr="00B55B5C">
        <w:rPr>
          <w:rFonts w:ascii="仿宋" w:eastAsia="仿宋" w:hAnsi="仿宋" w:cs="仿宋" w:hint="eastAsia"/>
          <w:b/>
          <w:sz w:val="28"/>
          <w:szCs w:val="24"/>
        </w:rPr>
        <w:t>评审方法和评审标准</w:t>
      </w:r>
    </w:p>
    <w:p w14:paraId="7BB18068" w14:textId="2FCD7560" w:rsidR="00EE19CC" w:rsidRPr="00B55B5C" w:rsidRDefault="00EE19CC" w:rsidP="00EE19CC">
      <w:pPr>
        <w:widowControl/>
        <w:shd w:val="clear" w:color="auto" w:fill="FFFFFF"/>
        <w:spacing w:beforeLines="50" w:before="159" w:afterLines="50" w:after="159" w:line="360" w:lineRule="auto"/>
        <w:ind w:firstLineChars="200" w:firstLine="562"/>
        <w:jc w:val="left"/>
        <w:rPr>
          <w:rFonts w:ascii="仿宋" w:eastAsia="仿宋" w:hAnsi="仿宋" w:cs="仿宋"/>
          <w:b/>
          <w:sz w:val="28"/>
          <w:szCs w:val="24"/>
        </w:rPr>
      </w:pPr>
      <w:r w:rsidRPr="00B55B5C">
        <w:rPr>
          <w:rFonts w:ascii="仿宋" w:eastAsia="仿宋" w:hAnsi="仿宋" w:cs="仿宋" w:hint="eastAsia"/>
          <w:b/>
          <w:sz w:val="28"/>
          <w:szCs w:val="24"/>
        </w:rPr>
        <w:t>第五部分  响应文件组成</w:t>
      </w:r>
    </w:p>
    <w:p w14:paraId="748B02F2" w14:textId="77777777" w:rsidR="001E6ABF" w:rsidRPr="00B55B5C" w:rsidRDefault="00000000">
      <w:pPr>
        <w:widowControl/>
        <w:jc w:val="left"/>
        <w:rPr>
          <w:rFonts w:ascii="仿宋" w:eastAsia="仿宋" w:hAnsi="仿宋"/>
          <w:sz w:val="28"/>
          <w:szCs w:val="28"/>
        </w:rPr>
      </w:pPr>
      <w:r w:rsidRPr="00B55B5C">
        <w:rPr>
          <w:rFonts w:ascii="仿宋" w:eastAsia="仿宋" w:hAnsi="仿宋"/>
          <w:sz w:val="28"/>
          <w:szCs w:val="28"/>
        </w:rPr>
        <w:br w:type="page"/>
      </w:r>
    </w:p>
    <w:p w14:paraId="13FCFC2C" w14:textId="2FF1B218" w:rsidR="001E6ABF" w:rsidRPr="00B55B5C" w:rsidRDefault="00000000">
      <w:pPr>
        <w:pStyle w:val="1"/>
        <w:spacing w:beforeLines="50" w:before="159" w:afterLines="50" w:after="159" w:line="360" w:lineRule="auto"/>
        <w:jc w:val="center"/>
        <w:rPr>
          <w:rFonts w:ascii="仿宋" w:eastAsia="仿宋" w:hAnsi="仿宋"/>
          <w:sz w:val="32"/>
          <w:szCs w:val="32"/>
        </w:rPr>
      </w:pPr>
      <w:bookmarkStart w:id="0" w:name="_Hlk117003629"/>
      <w:r w:rsidRPr="00B55B5C">
        <w:rPr>
          <w:rFonts w:ascii="仿宋" w:eastAsia="仿宋" w:hAnsi="仿宋" w:hint="eastAsia"/>
          <w:sz w:val="32"/>
          <w:szCs w:val="32"/>
        </w:rPr>
        <w:lastRenderedPageBreak/>
        <w:t>第一部分</w:t>
      </w:r>
      <w:bookmarkStart w:id="1" w:name="_Hlk81297243"/>
      <w:bookmarkStart w:id="2" w:name="_Hlk103330607"/>
      <w:r w:rsidR="00014375">
        <w:rPr>
          <w:rFonts w:ascii="仿宋" w:eastAsia="仿宋" w:hAnsi="仿宋" w:hint="eastAsia"/>
          <w:sz w:val="32"/>
          <w:szCs w:val="32"/>
        </w:rPr>
        <w:t xml:space="preserve"> </w:t>
      </w:r>
      <w:r w:rsidR="009C39B5" w:rsidRPr="00B55B5C">
        <w:rPr>
          <w:rFonts w:ascii="仿宋" w:eastAsia="仿宋" w:hAnsi="仿宋" w:hint="eastAsia"/>
          <w:sz w:val="32"/>
          <w:szCs w:val="32"/>
        </w:rPr>
        <w:t>询价公告</w:t>
      </w:r>
    </w:p>
    <w:p w14:paraId="275B5B2F" w14:textId="77777777" w:rsidR="00CF05D8" w:rsidRDefault="00CF05D8" w:rsidP="00CF05D8">
      <w:pPr>
        <w:spacing w:line="360" w:lineRule="auto"/>
        <w:ind w:firstLineChars="200" w:firstLine="480"/>
        <w:rPr>
          <w:rFonts w:ascii="仿宋" w:eastAsia="仿宋" w:hAnsi="仿宋" w:cs="Times New Roman"/>
          <w:sz w:val="24"/>
          <w:szCs w:val="24"/>
        </w:rPr>
      </w:pPr>
      <w:bookmarkStart w:id="3" w:name="OLE_LINK3"/>
      <w:bookmarkStart w:id="4" w:name="OLE_LINK2"/>
      <w:bookmarkStart w:id="5" w:name="_Hlk117005804"/>
      <w:bookmarkStart w:id="6" w:name="_Hlk152255756"/>
      <w:bookmarkEnd w:id="0"/>
      <w:bookmarkEnd w:id="1"/>
      <w:bookmarkEnd w:id="2"/>
      <w:r>
        <w:rPr>
          <w:rFonts w:ascii="仿宋" w:eastAsia="仿宋" w:hAnsi="仿宋" w:cs="Times New Roman" w:hint="eastAsia"/>
          <w:sz w:val="24"/>
          <w:szCs w:val="24"/>
        </w:rPr>
        <w:t>南通市水生生物增殖放流平台采购项目进行询价采购，欢迎符合条件的供应商参加。</w:t>
      </w:r>
    </w:p>
    <w:p w14:paraId="76C5D63D" w14:textId="77777777" w:rsidR="00CF05D8" w:rsidRDefault="00CF05D8" w:rsidP="00CF05D8">
      <w:pPr>
        <w:widowControl/>
        <w:shd w:val="clear" w:color="auto" w:fill="FFFFFF"/>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项目概况</w:t>
      </w:r>
    </w:p>
    <w:p w14:paraId="1EB8DCE5" w14:textId="77777777" w:rsidR="00CF05D8" w:rsidRDefault="00CF05D8" w:rsidP="00CF05D8">
      <w:pPr>
        <w:widowControl/>
        <w:shd w:val="clear" w:color="auto" w:fill="FFFFFF"/>
        <w:spacing w:line="360" w:lineRule="auto"/>
        <w:ind w:firstLineChars="300" w:firstLine="720"/>
        <w:jc w:val="left"/>
        <w:rPr>
          <w:rFonts w:ascii="仿宋" w:eastAsia="仿宋" w:hAnsi="仿宋" w:cs="仿宋"/>
          <w:sz w:val="24"/>
          <w:szCs w:val="24"/>
        </w:rPr>
      </w:pPr>
      <w:r>
        <w:rPr>
          <w:rFonts w:ascii="仿宋" w:eastAsia="仿宋" w:hAnsi="仿宋" w:cs="Times New Roman" w:hint="eastAsia"/>
          <w:sz w:val="24"/>
          <w:szCs w:val="24"/>
        </w:rPr>
        <w:t>南通市水生生物增殖放流平台采购项目</w:t>
      </w:r>
      <w:r>
        <w:rPr>
          <w:rFonts w:ascii="仿宋" w:eastAsia="仿宋" w:hAnsi="仿宋" w:cs="仿宋" w:hint="eastAsia"/>
          <w:sz w:val="24"/>
          <w:szCs w:val="24"/>
        </w:rPr>
        <w:t>的潜在供应商应在</w:t>
      </w:r>
      <w:r>
        <w:rPr>
          <w:rFonts w:ascii="仿宋" w:eastAsia="仿宋" w:hAnsi="仿宋" w:cs="仿宋" w:hint="eastAsia"/>
          <w:sz w:val="24"/>
          <w:szCs w:val="24"/>
          <w:u w:val="single"/>
        </w:rPr>
        <w:t>“南通市农业农村局官网”</w:t>
      </w:r>
      <w:r>
        <w:rPr>
          <w:rFonts w:ascii="仿宋" w:eastAsia="仿宋" w:hAnsi="仿宋" w:cs="仿宋" w:hint="eastAsia"/>
          <w:sz w:val="24"/>
          <w:szCs w:val="24"/>
        </w:rPr>
        <w:t>获取采购文件，并于</w:t>
      </w:r>
      <w:r>
        <w:rPr>
          <w:rFonts w:ascii="仿宋" w:eastAsia="仿宋" w:hAnsi="仿宋" w:cs="仿宋" w:hint="eastAsia"/>
          <w:sz w:val="24"/>
          <w:szCs w:val="24"/>
          <w:u w:val="single"/>
        </w:rPr>
        <w:t>2024年4月16日14时30分</w:t>
      </w:r>
      <w:r>
        <w:rPr>
          <w:rFonts w:ascii="仿宋" w:eastAsia="仿宋" w:hAnsi="仿宋" w:cs="仿宋" w:hint="eastAsia"/>
          <w:sz w:val="24"/>
          <w:szCs w:val="24"/>
        </w:rPr>
        <w:t>（北京时间）前递交响应文件。</w:t>
      </w:r>
    </w:p>
    <w:p w14:paraId="34FF050C" w14:textId="77777777" w:rsidR="00CF05D8" w:rsidRDefault="00CF05D8" w:rsidP="00CF05D8">
      <w:pPr>
        <w:widowControl/>
        <w:shd w:val="clear" w:color="auto" w:fill="FFFFFF"/>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一、项目基本情况</w:t>
      </w:r>
    </w:p>
    <w:p w14:paraId="36717E9E" w14:textId="77777777" w:rsidR="00CF05D8" w:rsidRDefault="00CF05D8" w:rsidP="00CF05D8">
      <w:pPr>
        <w:widowControl/>
        <w:shd w:val="clear" w:color="auto" w:fill="FFFFFF"/>
        <w:spacing w:line="360" w:lineRule="auto"/>
        <w:ind w:firstLineChars="200" w:firstLine="480"/>
        <w:jc w:val="left"/>
        <w:rPr>
          <w:rFonts w:ascii="仿宋" w:eastAsia="仿宋" w:hAnsi="仿宋" w:cs="Times New Roman"/>
          <w:sz w:val="24"/>
          <w:szCs w:val="24"/>
        </w:rPr>
      </w:pPr>
      <w:r>
        <w:rPr>
          <w:rFonts w:ascii="仿宋" w:eastAsia="仿宋" w:hAnsi="仿宋" w:cs="仿宋" w:hint="eastAsia"/>
          <w:sz w:val="24"/>
          <w:szCs w:val="24"/>
        </w:rPr>
        <w:t>项目名称：</w:t>
      </w:r>
      <w:r>
        <w:rPr>
          <w:rFonts w:ascii="仿宋" w:eastAsia="仿宋" w:hAnsi="仿宋" w:cs="Times New Roman" w:hint="eastAsia"/>
          <w:sz w:val="24"/>
          <w:szCs w:val="24"/>
        </w:rPr>
        <w:t>南通市水生生物增殖放流平台采购项目</w:t>
      </w:r>
    </w:p>
    <w:p w14:paraId="3B134466" w14:textId="77777777" w:rsidR="00CF05D8" w:rsidRDefault="00CF05D8" w:rsidP="00CF05D8">
      <w:pPr>
        <w:widowControl/>
        <w:shd w:val="clear" w:color="auto" w:fill="FFFFFF"/>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采购方式：询价</w:t>
      </w:r>
    </w:p>
    <w:p w14:paraId="6D33BE17" w14:textId="77777777" w:rsidR="00CF05D8" w:rsidRDefault="00CF05D8" w:rsidP="00CF05D8">
      <w:pPr>
        <w:widowControl/>
        <w:shd w:val="clear" w:color="auto" w:fill="FFFFFF"/>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项目类型：货物</w:t>
      </w:r>
    </w:p>
    <w:p w14:paraId="75106BAB"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Times New Roman" w:hint="eastAsia"/>
          <w:sz w:val="24"/>
          <w:szCs w:val="24"/>
        </w:rPr>
        <w:t>所属行业：工业</w:t>
      </w:r>
    </w:p>
    <w:p w14:paraId="11FF6DF1" w14:textId="77777777" w:rsidR="00CF05D8" w:rsidRDefault="00CF05D8" w:rsidP="00CF05D8">
      <w:pPr>
        <w:widowControl/>
        <w:shd w:val="clear" w:color="auto" w:fill="FFFFFF"/>
        <w:spacing w:line="360" w:lineRule="auto"/>
        <w:ind w:firstLineChars="200" w:firstLine="480"/>
        <w:jc w:val="left"/>
        <w:rPr>
          <w:rFonts w:ascii="仿宋" w:eastAsia="仿宋" w:hAnsi="仿宋" w:cs="仿宋"/>
          <w:b/>
          <w:sz w:val="24"/>
          <w:szCs w:val="24"/>
        </w:rPr>
      </w:pPr>
      <w:r>
        <w:rPr>
          <w:rFonts w:ascii="仿宋" w:eastAsia="仿宋" w:hAnsi="仿宋" w:cs="仿宋" w:hint="eastAsia"/>
          <w:sz w:val="24"/>
          <w:szCs w:val="24"/>
        </w:rPr>
        <w:t>预算金额：</w:t>
      </w:r>
      <w:r>
        <w:rPr>
          <w:rFonts w:ascii="仿宋" w:eastAsia="仿宋" w:hAnsi="仿宋" w:cs="仿宋" w:hint="eastAsia"/>
          <w:b/>
          <w:sz w:val="24"/>
          <w:szCs w:val="24"/>
        </w:rPr>
        <w:t>13万元</w:t>
      </w:r>
    </w:p>
    <w:p w14:paraId="0F2982E8"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采购需求：详见第三部分项目需求。</w:t>
      </w:r>
    </w:p>
    <w:p w14:paraId="468FB547"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合同履行期限：详见第三部分项目需求。</w:t>
      </w:r>
    </w:p>
    <w:p w14:paraId="122A4B13"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本项目不接受联合体投标。</w:t>
      </w:r>
    </w:p>
    <w:p w14:paraId="7B8EC90D" w14:textId="77777777" w:rsidR="00CF05D8" w:rsidRDefault="00CF05D8" w:rsidP="00CF05D8">
      <w:pPr>
        <w:widowControl/>
        <w:shd w:val="clear" w:color="auto" w:fill="FFFFFF"/>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二、供应商的资格要求：</w:t>
      </w:r>
    </w:p>
    <w:p w14:paraId="2FC3FDEC"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1.满足《中华人民共和国政府采购法》第二十二条规定。</w:t>
      </w:r>
    </w:p>
    <w:p w14:paraId="0CF10680"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2.落实政府采购政策需满足的资格要求：无。</w:t>
      </w:r>
    </w:p>
    <w:p w14:paraId="15932615"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3.本项目的特定资格要求：供应商未被“信用中国”网站（www.creditchina.gov.cn）列入失信被执行人、重大税收违法案件当事人名单、政府采购严重失信行为记录名单。</w:t>
      </w:r>
    </w:p>
    <w:p w14:paraId="4928B557" w14:textId="77777777" w:rsidR="00CF05D8" w:rsidRDefault="00CF05D8" w:rsidP="00CF05D8">
      <w:pPr>
        <w:widowControl/>
        <w:shd w:val="clear" w:color="auto" w:fill="FFFFFF"/>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三、获取采购文件和供应商响应</w:t>
      </w:r>
    </w:p>
    <w:p w14:paraId="39C1AFE9"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时间：2024年4月11日至2024年4月15日，每天上午9:00至11:30，下午13:30至17:00（北京时间，法定节假日除外）</w:t>
      </w:r>
    </w:p>
    <w:p w14:paraId="5686474C" w14:textId="77777777" w:rsidR="00CF05D8" w:rsidRDefault="00CF05D8" w:rsidP="00CF05D8">
      <w:pPr>
        <w:widowControl/>
        <w:shd w:val="clear" w:color="auto" w:fill="FFFFFF"/>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四、响应文件提交截止时间和地点</w:t>
      </w:r>
    </w:p>
    <w:p w14:paraId="786A1DA6"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2024年4月16日14时30分（北京时间）</w:t>
      </w:r>
    </w:p>
    <w:p w14:paraId="1A0070DA"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地点：南通市姚港路46号G座江景苑608室（若有调整，采购人将另行通知）。</w:t>
      </w:r>
    </w:p>
    <w:p w14:paraId="1DF6254D" w14:textId="77777777" w:rsidR="00CF05D8" w:rsidRDefault="00CF05D8" w:rsidP="00CF05D8">
      <w:pPr>
        <w:widowControl/>
        <w:shd w:val="clear" w:color="auto" w:fill="FFFFFF"/>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五、公告期限</w:t>
      </w:r>
    </w:p>
    <w:p w14:paraId="0701C71B"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自本公告发布之日起3个工作日。</w:t>
      </w:r>
    </w:p>
    <w:p w14:paraId="6A3FF8E6" w14:textId="77777777" w:rsidR="00CF05D8" w:rsidRDefault="00CF05D8" w:rsidP="00CF05D8">
      <w:pPr>
        <w:widowControl/>
        <w:shd w:val="clear" w:color="auto" w:fill="FFFFFF"/>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六、成交原则、方式</w:t>
      </w:r>
    </w:p>
    <w:p w14:paraId="333C8232"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1.按照质量和服务均能满足询价采购文件实质性响应要求且报价最低原则，确定成交供应商。</w:t>
      </w:r>
    </w:p>
    <w:p w14:paraId="335B8E8F"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2.供应商随意、恶意报价，或未按询价文件要求进行报价的，将按相关规定予以处罚。</w:t>
      </w:r>
    </w:p>
    <w:p w14:paraId="5A78C7FC"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3.成交供应商不得以任何方式转包或分包本项目。</w:t>
      </w:r>
    </w:p>
    <w:p w14:paraId="669CE5B0"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4.成交方式：按项目成交，资格审查合格的前提下，且在质量和服务均能满足采购文件实质性响应要求的供应商中，按照报价最低的确定为成交供应商。</w:t>
      </w:r>
    </w:p>
    <w:p w14:paraId="2C24744B" w14:textId="77777777" w:rsidR="00CF05D8" w:rsidRDefault="00CF05D8" w:rsidP="00CF05D8">
      <w:pPr>
        <w:widowControl/>
        <w:shd w:val="clear" w:color="auto" w:fill="FFFFFF"/>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七、其他补充事宜</w:t>
      </w:r>
    </w:p>
    <w:p w14:paraId="0D8E358B" w14:textId="77777777" w:rsidR="00CF05D8" w:rsidRDefault="00CF05D8" w:rsidP="00CF05D8">
      <w:pPr>
        <w:widowControl/>
        <w:shd w:val="clear" w:color="auto" w:fill="FFFFFF"/>
        <w:tabs>
          <w:tab w:val="left" w:pos="3575"/>
        </w:tabs>
        <w:spacing w:line="360" w:lineRule="auto"/>
        <w:ind w:firstLineChars="200" w:firstLine="480"/>
        <w:jc w:val="left"/>
        <w:rPr>
          <w:rFonts w:ascii="仿宋" w:eastAsia="仿宋" w:hAnsi="仿宋" w:cs="仿宋"/>
          <w:bCs/>
          <w:sz w:val="24"/>
          <w:szCs w:val="24"/>
        </w:rPr>
      </w:pPr>
      <w:r>
        <w:rPr>
          <w:rFonts w:ascii="仿宋" w:eastAsia="仿宋" w:hAnsi="仿宋" w:cs="仿宋" w:hint="eastAsia"/>
          <w:bCs/>
          <w:sz w:val="24"/>
          <w:szCs w:val="24"/>
        </w:rPr>
        <w:t>1.投标保证金：免收。</w:t>
      </w:r>
    </w:p>
    <w:p w14:paraId="23A8D63C" w14:textId="77777777" w:rsidR="00CF05D8" w:rsidRDefault="00CF05D8" w:rsidP="00CF05D8">
      <w:pPr>
        <w:widowControl/>
        <w:shd w:val="clear" w:color="auto" w:fill="FFFFFF"/>
        <w:tabs>
          <w:tab w:val="left" w:pos="3575"/>
        </w:tabs>
        <w:spacing w:line="360" w:lineRule="auto"/>
        <w:ind w:firstLineChars="200" w:firstLine="480"/>
        <w:jc w:val="left"/>
        <w:rPr>
          <w:rFonts w:ascii="仿宋" w:eastAsia="仿宋" w:hAnsi="仿宋" w:cs="仿宋"/>
          <w:bCs/>
          <w:sz w:val="24"/>
          <w:szCs w:val="24"/>
        </w:rPr>
      </w:pPr>
      <w:r>
        <w:rPr>
          <w:rFonts w:ascii="仿宋" w:eastAsia="仿宋" w:hAnsi="仿宋" w:cs="仿宋" w:hint="eastAsia"/>
          <w:bCs/>
          <w:sz w:val="24"/>
          <w:szCs w:val="24"/>
        </w:rPr>
        <w:t>2.履约保证金：项目成交金额的5%，成交供应商在签订合同之前缴纳履约保证金，签订合同时须提供履约保证金缴纳凭证，可以以支票、汇票、本票、保函等非现金形式缴纳或提交。根据优化营商环境相关文件精神，对政府采购信用档案中无不良记录的中小企业可以申请免收履约保证金。</w:t>
      </w:r>
    </w:p>
    <w:p w14:paraId="1F2F933E" w14:textId="77777777" w:rsidR="00CF05D8" w:rsidRDefault="00CF05D8" w:rsidP="00CF05D8">
      <w:pPr>
        <w:widowControl/>
        <w:shd w:val="clear" w:color="auto" w:fill="FFFFFF"/>
        <w:tabs>
          <w:tab w:val="left" w:pos="3575"/>
        </w:tabs>
        <w:spacing w:line="360" w:lineRule="auto"/>
        <w:ind w:firstLineChars="200" w:firstLine="480"/>
        <w:jc w:val="left"/>
        <w:rPr>
          <w:rFonts w:ascii="仿宋" w:eastAsia="仿宋" w:hAnsi="仿宋" w:cs="仿宋"/>
          <w:bCs/>
          <w:sz w:val="24"/>
          <w:szCs w:val="24"/>
        </w:rPr>
      </w:pPr>
      <w:bookmarkStart w:id="7" w:name="_Hlk144735647"/>
      <w:r>
        <w:rPr>
          <w:rFonts w:ascii="仿宋" w:eastAsia="仿宋" w:hAnsi="仿宋" w:cs="仿宋" w:hint="eastAsia"/>
          <w:bCs/>
          <w:sz w:val="24"/>
          <w:szCs w:val="24"/>
        </w:rPr>
        <w:t>3.项目开标活动模式：现场提交响应文件。</w:t>
      </w:r>
    </w:p>
    <w:bookmarkEnd w:id="7"/>
    <w:p w14:paraId="7F306406" w14:textId="77777777" w:rsidR="00CF05D8" w:rsidRDefault="00CF05D8" w:rsidP="00CF05D8">
      <w:pPr>
        <w:widowControl/>
        <w:shd w:val="clear" w:color="auto" w:fill="FFFFFF"/>
        <w:spacing w:line="360" w:lineRule="auto"/>
        <w:ind w:firstLineChars="200" w:firstLine="480"/>
        <w:jc w:val="left"/>
        <w:rPr>
          <w:rFonts w:ascii="仿宋" w:eastAsia="仿宋" w:hAnsi="仿宋" w:cs="仿宋"/>
          <w:bCs/>
          <w:sz w:val="24"/>
          <w:szCs w:val="24"/>
        </w:rPr>
      </w:pPr>
      <w:r>
        <w:rPr>
          <w:rFonts w:ascii="仿宋" w:eastAsia="仿宋" w:hAnsi="仿宋" w:cs="仿宋" w:hint="eastAsia"/>
          <w:bCs/>
          <w:sz w:val="24"/>
          <w:szCs w:val="24"/>
        </w:rPr>
        <w:t>4.项目演示、样品、答辩等：无。</w:t>
      </w:r>
    </w:p>
    <w:p w14:paraId="7E7A2459" w14:textId="77777777" w:rsidR="00CF05D8" w:rsidRDefault="00CF05D8" w:rsidP="00CF05D8">
      <w:pPr>
        <w:widowControl/>
        <w:shd w:val="clear" w:color="auto" w:fill="FFFFFF"/>
        <w:spacing w:line="360" w:lineRule="auto"/>
        <w:ind w:firstLineChars="200" w:firstLine="480"/>
        <w:jc w:val="left"/>
        <w:rPr>
          <w:rFonts w:ascii="仿宋" w:eastAsia="仿宋" w:hAnsi="仿宋" w:cs="仿宋"/>
          <w:bCs/>
          <w:sz w:val="24"/>
          <w:szCs w:val="24"/>
        </w:rPr>
      </w:pPr>
      <w:r>
        <w:rPr>
          <w:rFonts w:ascii="仿宋" w:eastAsia="仿宋" w:hAnsi="仿宋" w:cs="仿宋" w:hint="eastAsia"/>
          <w:bCs/>
          <w:sz w:val="24"/>
          <w:szCs w:val="24"/>
        </w:rPr>
        <w:t>5.对项目需求部分（项目需求）的询问、质疑请向采购人提出，由采购人负责答复。</w:t>
      </w:r>
    </w:p>
    <w:p w14:paraId="2ED1795F" w14:textId="77777777" w:rsidR="00CF05D8" w:rsidRDefault="00CF05D8" w:rsidP="00CF05D8">
      <w:pPr>
        <w:widowControl/>
        <w:shd w:val="clear" w:color="auto" w:fill="FFFFFF"/>
        <w:spacing w:line="360" w:lineRule="auto"/>
        <w:ind w:firstLineChars="200" w:firstLine="480"/>
        <w:jc w:val="left"/>
        <w:rPr>
          <w:rFonts w:ascii="仿宋" w:eastAsia="仿宋" w:hAnsi="仿宋" w:cs="Times New Roman"/>
          <w:bCs/>
          <w:sz w:val="24"/>
          <w:szCs w:val="24"/>
        </w:rPr>
      </w:pPr>
      <w:r>
        <w:rPr>
          <w:rFonts w:ascii="仿宋" w:eastAsia="仿宋" w:hAnsi="仿宋" w:cs="仿宋" w:hint="eastAsia"/>
          <w:bCs/>
          <w:sz w:val="24"/>
          <w:szCs w:val="24"/>
        </w:rPr>
        <w:t>6.供应商应依照规定提交各类声明函、承诺函和相关证明材料复印件并加盖公章，不再同时提供原件备查或提供有关部门出具的相关证明文件。成交供应商供货时应做好提交声明函、承诺函相应原件的核查准备；核查后发现虚假或违背承诺的，采购人有权拒收并依照相关法律法规规定处理。</w:t>
      </w:r>
    </w:p>
    <w:p w14:paraId="352A01E9" w14:textId="77777777" w:rsidR="00CF05D8" w:rsidRDefault="00CF05D8" w:rsidP="00CF05D8">
      <w:pPr>
        <w:widowControl/>
        <w:shd w:val="clear" w:color="auto" w:fill="FFFFFF"/>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八、对本次采购提出询问，请按以下方式联系。</w:t>
      </w:r>
    </w:p>
    <w:p w14:paraId="27981DAA"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采购人信息</w:t>
      </w:r>
    </w:p>
    <w:p w14:paraId="11B6CA51"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名称：南通市农业农村局</w:t>
      </w:r>
    </w:p>
    <w:p w14:paraId="2C7C4AD0"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地址：</w:t>
      </w:r>
      <w:bookmarkStart w:id="8" w:name="_Hlk146633593"/>
      <w:r>
        <w:rPr>
          <w:rFonts w:ascii="仿宋" w:eastAsia="仿宋" w:hAnsi="仿宋" w:cs="仿宋" w:hint="eastAsia"/>
          <w:sz w:val="24"/>
          <w:szCs w:val="24"/>
        </w:rPr>
        <w:t>南通市姚港路46号</w:t>
      </w:r>
      <w:bookmarkEnd w:id="8"/>
    </w:p>
    <w:p w14:paraId="374EC8AF" w14:textId="77777777" w:rsidR="00CF05D8" w:rsidRDefault="00CF05D8" w:rsidP="00CF05D8">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联系方式：李先生（0513-59002277）</w:t>
      </w:r>
    </w:p>
    <w:p w14:paraId="6475A11D" w14:textId="77777777" w:rsidR="00CF05D8" w:rsidRDefault="00CF05D8" w:rsidP="00CF05D8">
      <w:pPr>
        <w:widowControl/>
        <w:shd w:val="clear" w:color="auto" w:fill="FFFFFF"/>
        <w:spacing w:line="360" w:lineRule="auto"/>
        <w:ind w:firstLineChars="200" w:firstLine="482"/>
        <w:jc w:val="right"/>
        <w:rPr>
          <w:rFonts w:ascii="仿宋" w:eastAsia="仿宋" w:hAnsi="仿宋" w:cs="仿宋"/>
          <w:b/>
          <w:sz w:val="24"/>
          <w:szCs w:val="24"/>
        </w:rPr>
      </w:pPr>
    </w:p>
    <w:bookmarkEnd w:id="3"/>
    <w:bookmarkEnd w:id="4"/>
    <w:bookmarkEnd w:id="5"/>
    <w:p w14:paraId="0FB2B094" w14:textId="77777777" w:rsidR="00CF05D8" w:rsidRDefault="00CF05D8" w:rsidP="00CF05D8">
      <w:pPr>
        <w:widowControl/>
        <w:shd w:val="clear" w:color="auto" w:fill="FFFFFF"/>
        <w:spacing w:line="360" w:lineRule="auto"/>
        <w:ind w:firstLineChars="200" w:firstLine="482"/>
        <w:jc w:val="right"/>
        <w:rPr>
          <w:rFonts w:ascii="仿宋" w:eastAsia="仿宋" w:hAnsi="仿宋" w:cs="仿宋"/>
          <w:b/>
          <w:bCs/>
          <w:sz w:val="24"/>
          <w:szCs w:val="24"/>
        </w:rPr>
      </w:pPr>
      <w:r>
        <w:rPr>
          <w:rFonts w:ascii="仿宋" w:eastAsia="仿宋" w:hAnsi="仿宋" w:cs="仿宋" w:hint="eastAsia"/>
          <w:b/>
          <w:bCs/>
          <w:sz w:val="24"/>
          <w:szCs w:val="24"/>
        </w:rPr>
        <w:t>南通市农业农村局</w:t>
      </w:r>
    </w:p>
    <w:p w14:paraId="552CC57A" w14:textId="77777777" w:rsidR="00CF05D8" w:rsidRDefault="00CF05D8" w:rsidP="00CF05D8">
      <w:pPr>
        <w:widowControl/>
        <w:shd w:val="clear" w:color="auto" w:fill="FFFFFF"/>
        <w:spacing w:line="360" w:lineRule="auto"/>
        <w:ind w:firstLineChars="200" w:firstLine="482"/>
        <w:jc w:val="right"/>
        <w:rPr>
          <w:rFonts w:ascii="仿宋" w:eastAsia="仿宋" w:hAnsi="仿宋" w:cs="仿宋"/>
          <w:b/>
          <w:sz w:val="24"/>
          <w:szCs w:val="24"/>
        </w:rPr>
      </w:pPr>
      <w:r>
        <w:rPr>
          <w:rFonts w:ascii="仿宋" w:eastAsia="仿宋" w:hAnsi="仿宋" w:cs="仿宋" w:hint="eastAsia"/>
          <w:b/>
          <w:sz w:val="24"/>
          <w:szCs w:val="24"/>
        </w:rPr>
        <w:t>2024年4月10日</w:t>
      </w:r>
      <w:bookmarkEnd w:id="6"/>
    </w:p>
    <w:p w14:paraId="68D79387" w14:textId="77777777" w:rsidR="001E6ABF" w:rsidRPr="00B55B5C" w:rsidRDefault="00000000">
      <w:pPr>
        <w:widowControl/>
        <w:jc w:val="left"/>
        <w:rPr>
          <w:rFonts w:ascii="仿宋" w:eastAsia="仿宋" w:hAnsi="仿宋"/>
          <w:sz w:val="28"/>
          <w:szCs w:val="28"/>
        </w:rPr>
      </w:pPr>
      <w:r w:rsidRPr="00B55B5C">
        <w:rPr>
          <w:rFonts w:ascii="仿宋" w:eastAsia="仿宋" w:hAnsi="仿宋"/>
          <w:sz w:val="28"/>
          <w:szCs w:val="28"/>
        </w:rPr>
        <w:br w:type="page"/>
      </w:r>
    </w:p>
    <w:p w14:paraId="314389D2" w14:textId="075D643C" w:rsidR="00331487" w:rsidRPr="00B55B5C" w:rsidRDefault="00000000">
      <w:pPr>
        <w:pStyle w:val="1"/>
        <w:spacing w:beforeLines="50" w:before="159" w:afterLines="50" w:after="159" w:line="360" w:lineRule="auto"/>
        <w:jc w:val="center"/>
        <w:rPr>
          <w:rFonts w:ascii="仿宋" w:eastAsia="仿宋" w:hAnsi="仿宋"/>
          <w:sz w:val="32"/>
          <w:szCs w:val="32"/>
        </w:rPr>
      </w:pPr>
      <w:r w:rsidRPr="00B55B5C">
        <w:rPr>
          <w:rFonts w:ascii="仿宋" w:eastAsia="仿宋" w:hAnsi="仿宋" w:hint="eastAsia"/>
          <w:sz w:val="32"/>
          <w:szCs w:val="32"/>
        </w:rPr>
        <w:lastRenderedPageBreak/>
        <w:t xml:space="preserve">第二部分 </w:t>
      </w:r>
      <w:r w:rsidR="00331487" w:rsidRPr="00B55B5C">
        <w:rPr>
          <w:rFonts w:ascii="仿宋" w:eastAsia="仿宋" w:hAnsi="仿宋" w:hint="eastAsia"/>
          <w:sz w:val="32"/>
          <w:szCs w:val="32"/>
        </w:rPr>
        <w:t>询价须知</w:t>
      </w:r>
    </w:p>
    <w:p w14:paraId="070B06B9" w14:textId="77777777" w:rsidR="001E6ABF" w:rsidRPr="00B55B5C" w:rsidRDefault="00000000">
      <w:pPr>
        <w:pStyle w:val="2"/>
        <w:spacing w:before="0" w:after="0" w:line="360" w:lineRule="auto"/>
        <w:rPr>
          <w:rFonts w:ascii="仿宋" w:eastAsia="仿宋" w:hAnsi="仿宋"/>
          <w:sz w:val="24"/>
          <w:szCs w:val="24"/>
        </w:rPr>
      </w:pPr>
      <w:bookmarkStart w:id="9" w:name="_Toc16938519"/>
      <w:bookmarkStart w:id="10" w:name="_Toc120614214"/>
      <w:bookmarkStart w:id="11" w:name="_Toc20823275"/>
      <w:bookmarkStart w:id="12" w:name="_Toc513029203"/>
      <w:r w:rsidRPr="00B55B5C">
        <w:rPr>
          <w:rFonts w:ascii="仿宋" w:eastAsia="仿宋" w:hAnsi="仿宋"/>
          <w:sz w:val="24"/>
          <w:szCs w:val="24"/>
        </w:rPr>
        <w:t>（一）总则</w:t>
      </w:r>
      <w:bookmarkEnd w:id="9"/>
      <w:bookmarkEnd w:id="10"/>
      <w:bookmarkEnd w:id="11"/>
      <w:bookmarkEnd w:id="12"/>
    </w:p>
    <w:p w14:paraId="4D0D9AFB" w14:textId="77777777" w:rsidR="001E6ABF" w:rsidRPr="00B55B5C" w:rsidRDefault="00000000">
      <w:pPr>
        <w:pStyle w:val="3"/>
        <w:spacing w:before="0" w:after="0" w:line="360" w:lineRule="auto"/>
        <w:rPr>
          <w:rFonts w:ascii="仿宋" w:eastAsia="仿宋" w:hAnsi="仿宋"/>
          <w:sz w:val="24"/>
          <w:szCs w:val="24"/>
        </w:rPr>
      </w:pPr>
      <w:bookmarkStart w:id="13" w:name="_Hlt16619475"/>
      <w:bookmarkStart w:id="14" w:name="_Toc458694821"/>
      <w:bookmarkStart w:id="15" w:name="_Toc16938520"/>
      <w:bookmarkStart w:id="16" w:name="_Toc513029204"/>
      <w:bookmarkStart w:id="17" w:name="_Toc20823276"/>
      <w:bookmarkEnd w:id="13"/>
      <w:r w:rsidRPr="00B55B5C">
        <w:rPr>
          <w:rFonts w:ascii="仿宋" w:eastAsia="仿宋" w:hAnsi="仿宋"/>
          <w:sz w:val="24"/>
          <w:szCs w:val="24"/>
        </w:rPr>
        <w:t>1</w:t>
      </w:r>
      <w:bookmarkEnd w:id="14"/>
      <w:r w:rsidRPr="00B55B5C">
        <w:rPr>
          <w:rFonts w:ascii="仿宋" w:eastAsia="仿宋" w:hAnsi="仿宋"/>
          <w:sz w:val="24"/>
          <w:szCs w:val="24"/>
        </w:rPr>
        <w:t>.采购方式</w:t>
      </w:r>
      <w:bookmarkEnd w:id="15"/>
      <w:bookmarkEnd w:id="16"/>
      <w:bookmarkEnd w:id="17"/>
    </w:p>
    <w:p w14:paraId="1DFF7CBB" w14:textId="776015C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本次采取</w:t>
      </w:r>
      <w:r w:rsidR="00331487" w:rsidRPr="00B55B5C">
        <w:rPr>
          <w:rFonts w:ascii="仿宋" w:eastAsia="仿宋" w:hAnsi="仿宋" w:cs="仿宋" w:hint="eastAsia"/>
          <w:sz w:val="24"/>
          <w:szCs w:val="24"/>
        </w:rPr>
        <w:t>询价</w:t>
      </w:r>
      <w:r w:rsidRPr="00B55B5C">
        <w:rPr>
          <w:rFonts w:ascii="仿宋" w:eastAsia="仿宋" w:hAnsi="仿宋" w:cs="仿宋"/>
          <w:sz w:val="24"/>
          <w:szCs w:val="24"/>
        </w:rPr>
        <w:t>方式，本</w:t>
      </w:r>
      <w:r w:rsidR="00331487" w:rsidRPr="00B55B5C">
        <w:rPr>
          <w:rFonts w:ascii="仿宋" w:eastAsia="仿宋" w:hAnsi="仿宋" w:cs="仿宋"/>
          <w:sz w:val="24"/>
          <w:szCs w:val="24"/>
        </w:rPr>
        <w:t>采购文件</w:t>
      </w:r>
      <w:r w:rsidRPr="00B55B5C">
        <w:rPr>
          <w:rFonts w:ascii="仿宋" w:eastAsia="仿宋" w:hAnsi="仿宋" w:cs="仿宋"/>
          <w:sz w:val="24"/>
          <w:szCs w:val="24"/>
        </w:rPr>
        <w:t>仅适用于</w:t>
      </w:r>
      <w:r w:rsidR="00331487" w:rsidRPr="00B55B5C">
        <w:rPr>
          <w:rFonts w:ascii="仿宋" w:eastAsia="仿宋" w:hAnsi="仿宋" w:cs="仿宋" w:hint="eastAsia"/>
          <w:sz w:val="24"/>
          <w:szCs w:val="24"/>
        </w:rPr>
        <w:t>询价</w:t>
      </w:r>
      <w:r w:rsidRPr="00B55B5C">
        <w:rPr>
          <w:rFonts w:ascii="仿宋" w:eastAsia="仿宋" w:hAnsi="仿宋" w:cs="仿宋"/>
          <w:sz w:val="24"/>
          <w:szCs w:val="24"/>
        </w:rPr>
        <w:t>公告中所述项目。</w:t>
      </w:r>
    </w:p>
    <w:p w14:paraId="6D60DAD6" w14:textId="77777777" w:rsidR="001E6ABF" w:rsidRPr="00B55B5C" w:rsidRDefault="00000000">
      <w:pPr>
        <w:pStyle w:val="3"/>
        <w:spacing w:before="0" w:after="0" w:line="360" w:lineRule="auto"/>
        <w:rPr>
          <w:rFonts w:ascii="仿宋" w:eastAsia="仿宋" w:hAnsi="仿宋"/>
          <w:sz w:val="24"/>
          <w:szCs w:val="24"/>
        </w:rPr>
      </w:pPr>
      <w:bookmarkStart w:id="18" w:name="_Toc20823277"/>
      <w:bookmarkStart w:id="19" w:name="_Toc16938521"/>
      <w:bookmarkStart w:id="20" w:name="_Toc513029205"/>
      <w:r w:rsidRPr="00B55B5C">
        <w:rPr>
          <w:rFonts w:ascii="仿宋" w:eastAsia="仿宋" w:hAnsi="仿宋"/>
          <w:sz w:val="24"/>
          <w:szCs w:val="24"/>
        </w:rPr>
        <w:t>2.合格的</w:t>
      </w:r>
      <w:bookmarkEnd w:id="18"/>
      <w:bookmarkEnd w:id="19"/>
      <w:bookmarkEnd w:id="20"/>
      <w:r w:rsidRPr="00B55B5C">
        <w:rPr>
          <w:rFonts w:ascii="仿宋" w:eastAsia="仿宋" w:hAnsi="仿宋"/>
          <w:sz w:val="24"/>
          <w:szCs w:val="24"/>
        </w:rPr>
        <w:t>供应商</w:t>
      </w:r>
    </w:p>
    <w:p w14:paraId="37B839D4" w14:textId="2A94D7D5"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2.1</w:t>
      </w:r>
      <w:r w:rsidR="0054629F" w:rsidRPr="00B55B5C">
        <w:rPr>
          <w:rFonts w:ascii="仿宋" w:eastAsia="仿宋" w:hAnsi="仿宋" w:cs="仿宋"/>
          <w:sz w:val="24"/>
          <w:szCs w:val="24"/>
        </w:rPr>
        <w:t xml:space="preserve"> </w:t>
      </w:r>
      <w:r w:rsidRPr="00B55B5C">
        <w:rPr>
          <w:rFonts w:ascii="仿宋" w:eastAsia="仿宋" w:hAnsi="仿宋" w:cs="仿宋"/>
          <w:sz w:val="24"/>
          <w:szCs w:val="24"/>
        </w:rPr>
        <w:t>满足</w:t>
      </w:r>
      <w:r w:rsidR="00331487" w:rsidRPr="00B55B5C">
        <w:rPr>
          <w:rFonts w:ascii="仿宋" w:eastAsia="仿宋" w:hAnsi="仿宋" w:cs="仿宋"/>
          <w:sz w:val="24"/>
          <w:szCs w:val="24"/>
        </w:rPr>
        <w:t>询价公告</w:t>
      </w:r>
      <w:r w:rsidRPr="00B55B5C">
        <w:rPr>
          <w:rFonts w:ascii="仿宋" w:eastAsia="仿宋" w:hAnsi="仿宋" w:cs="仿宋"/>
          <w:sz w:val="24"/>
          <w:szCs w:val="24"/>
        </w:rPr>
        <w:t>中供应商的资格要求的规定。</w:t>
      </w:r>
    </w:p>
    <w:p w14:paraId="318F5E0C"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2.2 满足本文件实质性条款的规定。</w:t>
      </w:r>
    </w:p>
    <w:p w14:paraId="6417B8A4" w14:textId="77777777" w:rsidR="001E6ABF" w:rsidRPr="00B55B5C" w:rsidRDefault="00000000">
      <w:pPr>
        <w:pStyle w:val="3"/>
        <w:spacing w:before="0" w:after="0" w:line="360" w:lineRule="auto"/>
        <w:rPr>
          <w:rFonts w:ascii="仿宋" w:eastAsia="仿宋" w:hAnsi="仿宋"/>
          <w:sz w:val="24"/>
          <w:szCs w:val="24"/>
        </w:rPr>
      </w:pPr>
      <w:bookmarkStart w:id="21" w:name="_Toc513029206"/>
      <w:bookmarkStart w:id="22" w:name="_Toc20823278"/>
      <w:bookmarkStart w:id="23" w:name="_Toc16938522"/>
      <w:r w:rsidRPr="00B55B5C">
        <w:rPr>
          <w:rFonts w:ascii="仿宋" w:eastAsia="仿宋" w:hAnsi="仿宋"/>
          <w:sz w:val="24"/>
          <w:szCs w:val="24"/>
        </w:rPr>
        <w:t>3.适用法律</w:t>
      </w:r>
      <w:bookmarkEnd w:id="21"/>
      <w:bookmarkEnd w:id="22"/>
      <w:bookmarkEnd w:id="23"/>
    </w:p>
    <w:p w14:paraId="7D1353F3"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本次采购及由此产生的合同受中华人民共和国有关的法律法规制约和保护。</w:t>
      </w:r>
    </w:p>
    <w:p w14:paraId="713737F9" w14:textId="1BF7DD66" w:rsidR="001E6ABF" w:rsidRPr="00B55B5C" w:rsidRDefault="00000000" w:rsidP="001436EA">
      <w:pPr>
        <w:pStyle w:val="3"/>
        <w:spacing w:before="0" w:after="0" w:line="360" w:lineRule="auto"/>
        <w:rPr>
          <w:rFonts w:ascii="仿宋" w:eastAsia="仿宋" w:hAnsi="仿宋"/>
          <w:sz w:val="24"/>
          <w:szCs w:val="24"/>
        </w:rPr>
      </w:pPr>
      <w:bookmarkStart w:id="24" w:name="_Toc462564067"/>
      <w:bookmarkStart w:id="25" w:name="_Toc16938523"/>
      <w:bookmarkStart w:id="26" w:name="_Toc513029207"/>
      <w:bookmarkStart w:id="27" w:name="_Toc20823279"/>
      <w:r w:rsidRPr="00B55B5C">
        <w:rPr>
          <w:rFonts w:ascii="仿宋" w:eastAsia="仿宋" w:hAnsi="仿宋"/>
          <w:sz w:val="24"/>
          <w:szCs w:val="24"/>
        </w:rPr>
        <w:t>4.</w:t>
      </w:r>
      <w:bookmarkEnd w:id="24"/>
      <w:bookmarkEnd w:id="25"/>
      <w:bookmarkEnd w:id="26"/>
      <w:bookmarkEnd w:id="27"/>
      <w:r w:rsidR="00331487" w:rsidRPr="00B55B5C">
        <w:rPr>
          <w:rFonts w:ascii="仿宋" w:eastAsia="仿宋" w:hAnsi="仿宋"/>
          <w:sz w:val="24"/>
          <w:szCs w:val="24"/>
        </w:rPr>
        <w:t>采购文件</w:t>
      </w:r>
      <w:r w:rsidRPr="00B55B5C">
        <w:rPr>
          <w:rFonts w:ascii="仿宋" w:eastAsia="仿宋" w:hAnsi="仿宋"/>
          <w:sz w:val="24"/>
          <w:szCs w:val="24"/>
        </w:rPr>
        <w:t>的约束力</w:t>
      </w:r>
    </w:p>
    <w:p w14:paraId="6E6B3B66" w14:textId="4F59AFAE"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供应商一旦参加本项目采购活动，即被认为接受了本</w:t>
      </w:r>
      <w:r w:rsidR="00331487" w:rsidRPr="00B55B5C">
        <w:rPr>
          <w:rFonts w:ascii="仿宋" w:eastAsia="仿宋" w:hAnsi="仿宋" w:cs="仿宋"/>
          <w:sz w:val="24"/>
          <w:szCs w:val="24"/>
        </w:rPr>
        <w:t>采购文件</w:t>
      </w:r>
      <w:r w:rsidRPr="00B55B5C">
        <w:rPr>
          <w:rFonts w:ascii="仿宋" w:eastAsia="仿宋" w:hAnsi="仿宋" w:cs="仿宋"/>
          <w:sz w:val="24"/>
          <w:szCs w:val="24"/>
        </w:rPr>
        <w:t>的规定和约束。</w:t>
      </w:r>
    </w:p>
    <w:p w14:paraId="22D2A048" w14:textId="5DC18281" w:rsidR="001E6ABF" w:rsidRPr="00B55B5C" w:rsidRDefault="001436EA">
      <w:pPr>
        <w:pStyle w:val="3"/>
        <w:spacing w:before="0" w:after="0" w:line="360" w:lineRule="auto"/>
        <w:rPr>
          <w:rFonts w:ascii="仿宋" w:eastAsia="仿宋" w:hAnsi="仿宋"/>
          <w:sz w:val="24"/>
          <w:szCs w:val="24"/>
        </w:rPr>
      </w:pPr>
      <w:r>
        <w:rPr>
          <w:rFonts w:ascii="仿宋" w:eastAsia="仿宋" w:hAnsi="仿宋" w:hint="eastAsia"/>
          <w:sz w:val="24"/>
          <w:szCs w:val="24"/>
        </w:rPr>
        <w:t>5</w:t>
      </w:r>
      <w:r w:rsidRPr="00B55B5C">
        <w:rPr>
          <w:rFonts w:ascii="仿宋" w:eastAsia="仿宋" w:hAnsi="仿宋"/>
          <w:sz w:val="24"/>
          <w:szCs w:val="24"/>
        </w:rPr>
        <w:t>.</w:t>
      </w:r>
      <w:r w:rsidR="00331487" w:rsidRPr="00B55B5C">
        <w:rPr>
          <w:rFonts w:ascii="仿宋" w:eastAsia="仿宋" w:hAnsi="仿宋"/>
          <w:sz w:val="24"/>
          <w:szCs w:val="24"/>
        </w:rPr>
        <w:t>采购文件</w:t>
      </w:r>
      <w:r w:rsidRPr="00B55B5C">
        <w:rPr>
          <w:rFonts w:ascii="仿宋" w:eastAsia="仿宋" w:hAnsi="仿宋"/>
          <w:sz w:val="24"/>
          <w:szCs w:val="24"/>
        </w:rPr>
        <w:t>的解释</w:t>
      </w:r>
    </w:p>
    <w:p w14:paraId="055BB71D" w14:textId="7716AEEC" w:rsidR="001E6ABF" w:rsidRPr="00B55B5C" w:rsidRDefault="00331487">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采购文件需求部分（项目需求）由采购人解释。</w:t>
      </w:r>
    </w:p>
    <w:p w14:paraId="2A8C758E" w14:textId="697DA379" w:rsidR="001E6ABF" w:rsidRPr="00B55B5C" w:rsidRDefault="00000000">
      <w:pPr>
        <w:pStyle w:val="2"/>
        <w:spacing w:before="0" w:after="0" w:line="360" w:lineRule="auto"/>
        <w:rPr>
          <w:rFonts w:ascii="仿宋" w:eastAsia="仿宋" w:hAnsi="仿宋"/>
          <w:sz w:val="24"/>
          <w:szCs w:val="24"/>
        </w:rPr>
      </w:pPr>
      <w:bookmarkStart w:id="28" w:name="_Toc513029209"/>
      <w:bookmarkStart w:id="29" w:name="_Toc120614215"/>
      <w:bookmarkStart w:id="30" w:name="_Toc16938525"/>
      <w:bookmarkStart w:id="31" w:name="_Toc20823281"/>
      <w:r w:rsidRPr="00B55B5C">
        <w:rPr>
          <w:rFonts w:ascii="仿宋" w:eastAsia="仿宋" w:hAnsi="仿宋"/>
          <w:sz w:val="24"/>
          <w:szCs w:val="24"/>
        </w:rPr>
        <w:t>（二）</w:t>
      </w:r>
      <w:r w:rsidR="00331487" w:rsidRPr="00B55B5C">
        <w:rPr>
          <w:rFonts w:ascii="仿宋" w:eastAsia="仿宋" w:hAnsi="仿宋"/>
          <w:sz w:val="24"/>
          <w:szCs w:val="24"/>
        </w:rPr>
        <w:t>采购文件</w:t>
      </w:r>
      <w:bookmarkEnd w:id="28"/>
      <w:bookmarkEnd w:id="29"/>
      <w:bookmarkEnd w:id="30"/>
      <w:bookmarkEnd w:id="31"/>
    </w:p>
    <w:p w14:paraId="69868DE4" w14:textId="4364F941" w:rsidR="001E6ABF" w:rsidRPr="00B55B5C" w:rsidRDefault="00000000">
      <w:pPr>
        <w:pStyle w:val="3"/>
        <w:spacing w:before="0" w:after="0" w:line="360" w:lineRule="auto"/>
        <w:rPr>
          <w:rFonts w:ascii="仿宋" w:eastAsia="仿宋" w:hAnsi="仿宋"/>
          <w:sz w:val="24"/>
          <w:szCs w:val="24"/>
        </w:rPr>
      </w:pPr>
      <w:bookmarkStart w:id="32" w:name="_Toc16938526"/>
      <w:bookmarkStart w:id="33" w:name="_Toc20823282"/>
      <w:bookmarkStart w:id="34" w:name="_Toc513029210"/>
      <w:r w:rsidRPr="00B55B5C">
        <w:rPr>
          <w:rFonts w:ascii="仿宋" w:eastAsia="仿宋" w:hAnsi="仿宋"/>
          <w:sz w:val="24"/>
          <w:szCs w:val="24"/>
        </w:rPr>
        <w:t>1.</w:t>
      </w:r>
      <w:r w:rsidR="00331487" w:rsidRPr="00B55B5C">
        <w:rPr>
          <w:rFonts w:ascii="仿宋" w:eastAsia="仿宋" w:hAnsi="仿宋"/>
          <w:sz w:val="24"/>
          <w:szCs w:val="24"/>
        </w:rPr>
        <w:t>采购文件</w:t>
      </w:r>
      <w:r w:rsidRPr="00B55B5C">
        <w:rPr>
          <w:rFonts w:ascii="仿宋" w:eastAsia="仿宋" w:hAnsi="仿宋"/>
          <w:sz w:val="24"/>
          <w:szCs w:val="24"/>
        </w:rPr>
        <w:t>构成</w:t>
      </w:r>
      <w:bookmarkEnd w:id="32"/>
      <w:bookmarkEnd w:id="33"/>
      <w:bookmarkEnd w:id="34"/>
    </w:p>
    <w:p w14:paraId="69FE64B4" w14:textId="4AF465FF"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1.1 </w:t>
      </w:r>
      <w:r w:rsidR="00331487" w:rsidRPr="00B55B5C">
        <w:rPr>
          <w:rFonts w:ascii="仿宋" w:eastAsia="仿宋" w:hAnsi="仿宋" w:cs="仿宋"/>
          <w:sz w:val="24"/>
          <w:szCs w:val="24"/>
        </w:rPr>
        <w:t>采购文件</w:t>
      </w:r>
      <w:r w:rsidRPr="00B55B5C">
        <w:rPr>
          <w:rFonts w:ascii="仿宋" w:eastAsia="仿宋" w:hAnsi="仿宋" w:cs="仿宋"/>
          <w:sz w:val="24"/>
          <w:szCs w:val="24"/>
        </w:rPr>
        <w:t>由以下部分组成：</w:t>
      </w:r>
    </w:p>
    <w:p w14:paraId="5F6A376A" w14:textId="505B4AA5"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w:t>
      </w:r>
      <w:r w:rsidR="00331487" w:rsidRPr="00B55B5C">
        <w:rPr>
          <w:rFonts w:ascii="仿宋" w:eastAsia="仿宋" w:hAnsi="仿宋" w:cs="仿宋" w:hint="eastAsia"/>
          <w:sz w:val="24"/>
          <w:szCs w:val="24"/>
        </w:rPr>
        <w:t>询价公告</w:t>
      </w:r>
    </w:p>
    <w:p w14:paraId="08DCB82D" w14:textId="5A608148"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w:t>
      </w:r>
      <w:r w:rsidR="00331487" w:rsidRPr="00B55B5C">
        <w:rPr>
          <w:rFonts w:ascii="仿宋" w:eastAsia="仿宋" w:hAnsi="仿宋" w:cs="仿宋" w:hint="eastAsia"/>
          <w:sz w:val="24"/>
          <w:szCs w:val="24"/>
        </w:rPr>
        <w:t>询价须知</w:t>
      </w:r>
    </w:p>
    <w:p w14:paraId="16924196"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（3）项目需求</w:t>
      </w:r>
    </w:p>
    <w:p w14:paraId="03EAC38E"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（4）评审方法和评审标准</w:t>
      </w:r>
    </w:p>
    <w:p w14:paraId="54F0420F" w14:textId="104D73E2" w:rsidR="00EE19CC" w:rsidRPr="00B55B5C" w:rsidRDefault="00EE19CC" w:rsidP="00EE19CC">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（5）</w:t>
      </w:r>
      <w:r w:rsidRPr="00B55B5C">
        <w:rPr>
          <w:rFonts w:ascii="仿宋" w:eastAsia="仿宋" w:hAnsi="仿宋" w:cs="仿宋"/>
          <w:sz w:val="24"/>
          <w:szCs w:val="24"/>
        </w:rPr>
        <w:t>响应文件组成</w:t>
      </w:r>
    </w:p>
    <w:p w14:paraId="2023269F" w14:textId="2CA5F34D" w:rsidR="00EE19CC" w:rsidRPr="00B55B5C" w:rsidRDefault="00EE19CC" w:rsidP="00EE19CC">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w:t>
      </w:r>
      <w:r w:rsidR="0095617A">
        <w:rPr>
          <w:rFonts w:ascii="仿宋" w:eastAsia="仿宋" w:hAnsi="仿宋" w:cs="仿宋"/>
          <w:sz w:val="24"/>
          <w:szCs w:val="24"/>
        </w:rPr>
        <w:t>6</w:t>
      </w:r>
      <w:r w:rsidRPr="00B55B5C">
        <w:rPr>
          <w:rFonts w:ascii="仿宋" w:eastAsia="仿宋" w:hAnsi="仿宋" w:cs="仿宋"/>
          <w:sz w:val="24"/>
          <w:szCs w:val="24"/>
        </w:rPr>
        <w:t>）附件</w:t>
      </w:r>
    </w:p>
    <w:p w14:paraId="557A81A3" w14:textId="5E7F5B06"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1.2 供应商应认真阅读</w:t>
      </w:r>
      <w:r w:rsidR="00331487" w:rsidRPr="00B55B5C">
        <w:rPr>
          <w:rFonts w:ascii="仿宋" w:eastAsia="仿宋" w:hAnsi="仿宋" w:cs="仿宋"/>
          <w:sz w:val="24"/>
          <w:szCs w:val="24"/>
        </w:rPr>
        <w:t>采购文件</w:t>
      </w:r>
      <w:r w:rsidRPr="00B55B5C">
        <w:rPr>
          <w:rFonts w:ascii="仿宋" w:eastAsia="仿宋" w:hAnsi="仿宋" w:cs="仿宋"/>
          <w:sz w:val="24"/>
          <w:szCs w:val="24"/>
        </w:rPr>
        <w:t>中所有的事项、格式、条款和规范等要求。按</w:t>
      </w:r>
      <w:r w:rsidR="00331487" w:rsidRPr="00B55B5C">
        <w:rPr>
          <w:rFonts w:ascii="仿宋" w:eastAsia="仿宋" w:hAnsi="仿宋" w:cs="仿宋"/>
          <w:sz w:val="24"/>
          <w:szCs w:val="24"/>
        </w:rPr>
        <w:t>采购文件</w:t>
      </w:r>
      <w:r w:rsidRPr="00B55B5C">
        <w:rPr>
          <w:rFonts w:ascii="仿宋" w:eastAsia="仿宋" w:hAnsi="仿宋" w:cs="仿宋"/>
          <w:sz w:val="24"/>
          <w:szCs w:val="24"/>
        </w:rPr>
        <w:t>要求和规定编制响应文件，并保证所提供的全部资料的真实性，以使其响应文件对</w:t>
      </w:r>
      <w:r w:rsidR="00331487" w:rsidRPr="00B55B5C">
        <w:rPr>
          <w:rFonts w:ascii="仿宋" w:eastAsia="仿宋" w:hAnsi="仿宋" w:cs="仿宋"/>
          <w:sz w:val="24"/>
          <w:szCs w:val="24"/>
        </w:rPr>
        <w:t>采购文件</w:t>
      </w:r>
      <w:r w:rsidRPr="00B55B5C">
        <w:rPr>
          <w:rFonts w:ascii="仿宋" w:eastAsia="仿宋" w:hAnsi="仿宋" w:cs="仿宋"/>
          <w:sz w:val="24"/>
          <w:szCs w:val="24"/>
        </w:rPr>
        <w:t>作出实质性响应，否则其风险由供应商自行承担。</w:t>
      </w:r>
    </w:p>
    <w:p w14:paraId="57CC1CDC" w14:textId="178E7AEC" w:rsidR="001E6ABF" w:rsidRPr="00B55B5C" w:rsidRDefault="00000000">
      <w:pPr>
        <w:pStyle w:val="3"/>
        <w:spacing w:before="0" w:after="0" w:line="360" w:lineRule="auto"/>
        <w:rPr>
          <w:rFonts w:ascii="仿宋" w:eastAsia="仿宋" w:hAnsi="仿宋"/>
          <w:sz w:val="24"/>
          <w:szCs w:val="24"/>
        </w:rPr>
      </w:pPr>
      <w:bookmarkStart w:id="35" w:name="_Toc16938527"/>
      <w:bookmarkStart w:id="36" w:name="_Toc20823283"/>
      <w:bookmarkStart w:id="37" w:name="_Toc513029211"/>
      <w:bookmarkStart w:id="38" w:name="_Toc462564070"/>
      <w:r w:rsidRPr="00B55B5C">
        <w:rPr>
          <w:rFonts w:ascii="仿宋" w:eastAsia="仿宋" w:hAnsi="仿宋"/>
          <w:sz w:val="24"/>
          <w:szCs w:val="24"/>
        </w:rPr>
        <w:lastRenderedPageBreak/>
        <w:t>2.</w:t>
      </w:r>
      <w:r w:rsidR="00331487" w:rsidRPr="00B55B5C">
        <w:rPr>
          <w:rFonts w:ascii="仿宋" w:eastAsia="仿宋" w:hAnsi="仿宋"/>
          <w:sz w:val="24"/>
          <w:szCs w:val="24"/>
        </w:rPr>
        <w:t>采购文件</w:t>
      </w:r>
      <w:r w:rsidRPr="00B55B5C">
        <w:rPr>
          <w:rFonts w:ascii="仿宋" w:eastAsia="仿宋" w:hAnsi="仿宋"/>
          <w:sz w:val="24"/>
          <w:szCs w:val="24"/>
        </w:rPr>
        <w:t>的澄清</w:t>
      </w:r>
      <w:bookmarkEnd w:id="35"/>
      <w:bookmarkEnd w:id="36"/>
      <w:bookmarkEnd w:id="37"/>
      <w:bookmarkEnd w:id="38"/>
    </w:p>
    <w:p w14:paraId="4C7C0B2C" w14:textId="582C0D2A"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2.1 任何要求对</w:t>
      </w:r>
      <w:r w:rsidR="00331487" w:rsidRPr="00B55B5C">
        <w:rPr>
          <w:rFonts w:ascii="仿宋" w:eastAsia="仿宋" w:hAnsi="仿宋" w:cs="仿宋"/>
          <w:sz w:val="24"/>
          <w:szCs w:val="24"/>
        </w:rPr>
        <w:t>采购文件</w:t>
      </w:r>
      <w:r w:rsidRPr="00B55B5C">
        <w:rPr>
          <w:rFonts w:ascii="仿宋" w:eastAsia="仿宋" w:hAnsi="仿宋" w:cs="仿宋"/>
          <w:sz w:val="24"/>
          <w:szCs w:val="24"/>
        </w:rPr>
        <w:t>进行澄清的供应商，应在提交首次响应文件截止时间五日前按</w:t>
      </w:r>
      <w:r w:rsidR="00331487" w:rsidRPr="00B55B5C">
        <w:rPr>
          <w:rFonts w:ascii="仿宋" w:eastAsia="仿宋" w:hAnsi="仿宋" w:cs="仿宋"/>
          <w:sz w:val="24"/>
          <w:szCs w:val="24"/>
        </w:rPr>
        <w:t>询价公告</w:t>
      </w:r>
      <w:r w:rsidRPr="00B55B5C">
        <w:rPr>
          <w:rFonts w:ascii="仿宋" w:eastAsia="仿宋" w:hAnsi="仿宋" w:cs="仿宋"/>
          <w:sz w:val="24"/>
          <w:szCs w:val="24"/>
        </w:rPr>
        <w:t>中的通讯地址，以书面形式通知采购人。采购人有权对发出的</w:t>
      </w:r>
      <w:r w:rsidR="00331487" w:rsidRPr="00B55B5C">
        <w:rPr>
          <w:rFonts w:ascii="仿宋" w:eastAsia="仿宋" w:hAnsi="仿宋" w:cs="仿宋"/>
          <w:sz w:val="24"/>
          <w:szCs w:val="24"/>
        </w:rPr>
        <w:t>采购文件</w:t>
      </w:r>
      <w:r w:rsidRPr="00B55B5C">
        <w:rPr>
          <w:rFonts w:ascii="仿宋" w:eastAsia="仿宋" w:hAnsi="仿宋" w:cs="仿宋"/>
          <w:sz w:val="24"/>
          <w:szCs w:val="24"/>
        </w:rPr>
        <w:t>进行必要的澄清或修改。</w:t>
      </w:r>
    </w:p>
    <w:p w14:paraId="4DC57C5D" w14:textId="78952470"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2.2</w:t>
      </w:r>
      <w:r w:rsidR="0054629F" w:rsidRPr="00B55B5C">
        <w:rPr>
          <w:rFonts w:ascii="仿宋" w:eastAsia="仿宋" w:hAnsi="仿宋" w:cs="仿宋"/>
          <w:sz w:val="24"/>
          <w:szCs w:val="24"/>
        </w:rPr>
        <w:t xml:space="preserve"> </w:t>
      </w:r>
      <w:r w:rsidRPr="00B55B5C">
        <w:rPr>
          <w:rFonts w:ascii="仿宋" w:eastAsia="仿宋" w:hAnsi="仿宋" w:cs="仿宋"/>
          <w:sz w:val="24"/>
          <w:szCs w:val="24"/>
        </w:rPr>
        <w:t>采购人视情组织答疑会</w:t>
      </w:r>
      <w:r w:rsidRPr="00B55B5C">
        <w:rPr>
          <w:rFonts w:ascii="仿宋" w:eastAsia="仿宋" w:hAnsi="仿宋" w:cs="仿宋" w:hint="eastAsia"/>
          <w:sz w:val="24"/>
          <w:szCs w:val="24"/>
        </w:rPr>
        <w:t>。</w:t>
      </w:r>
    </w:p>
    <w:p w14:paraId="2C40CC69" w14:textId="192C8B95" w:rsidR="001E6ABF" w:rsidRPr="00B55B5C" w:rsidRDefault="00000000">
      <w:pPr>
        <w:pStyle w:val="3"/>
        <w:spacing w:before="0" w:after="0" w:line="360" w:lineRule="auto"/>
        <w:rPr>
          <w:rFonts w:ascii="仿宋" w:eastAsia="仿宋" w:hAnsi="仿宋"/>
          <w:sz w:val="24"/>
          <w:szCs w:val="24"/>
        </w:rPr>
      </w:pPr>
      <w:bookmarkStart w:id="39" w:name="_Toc16938528"/>
      <w:bookmarkStart w:id="40" w:name="_Toc513029212"/>
      <w:bookmarkStart w:id="41" w:name="_Toc462564071"/>
      <w:bookmarkStart w:id="42" w:name="_Toc20823284"/>
      <w:r w:rsidRPr="00B55B5C">
        <w:rPr>
          <w:rFonts w:ascii="仿宋" w:eastAsia="仿宋" w:hAnsi="仿宋"/>
          <w:sz w:val="24"/>
          <w:szCs w:val="24"/>
        </w:rPr>
        <w:t>3.</w:t>
      </w:r>
      <w:r w:rsidR="00331487" w:rsidRPr="00B55B5C">
        <w:rPr>
          <w:rFonts w:ascii="仿宋" w:eastAsia="仿宋" w:hAnsi="仿宋"/>
          <w:sz w:val="24"/>
          <w:szCs w:val="24"/>
        </w:rPr>
        <w:t>采购文件</w:t>
      </w:r>
      <w:r w:rsidRPr="00B55B5C">
        <w:rPr>
          <w:rFonts w:ascii="仿宋" w:eastAsia="仿宋" w:hAnsi="仿宋"/>
          <w:sz w:val="24"/>
          <w:szCs w:val="24"/>
        </w:rPr>
        <w:t>的修改</w:t>
      </w:r>
      <w:bookmarkEnd w:id="39"/>
      <w:bookmarkEnd w:id="40"/>
      <w:bookmarkEnd w:id="41"/>
      <w:bookmarkEnd w:id="42"/>
    </w:p>
    <w:p w14:paraId="4CEE9CB4" w14:textId="03CFECC5"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3.1 在响应文件提交截止时间前，采购</w:t>
      </w:r>
      <w:r w:rsidR="001436EA">
        <w:rPr>
          <w:rFonts w:ascii="仿宋" w:eastAsia="仿宋" w:hAnsi="仿宋" w:cs="仿宋" w:hint="eastAsia"/>
          <w:sz w:val="24"/>
          <w:szCs w:val="24"/>
        </w:rPr>
        <w:t>人</w:t>
      </w:r>
      <w:r w:rsidRPr="00B55B5C">
        <w:rPr>
          <w:rFonts w:ascii="仿宋" w:eastAsia="仿宋" w:hAnsi="仿宋" w:cs="仿宋"/>
          <w:sz w:val="24"/>
          <w:szCs w:val="24"/>
        </w:rPr>
        <w:t>可以对</w:t>
      </w:r>
      <w:r w:rsidR="00331487" w:rsidRPr="00B55B5C">
        <w:rPr>
          <w:rFonts w:ascii="仿宋" w:eastAsia="仿宋" w:hAnsi="仿宋" w:cs="仿宋"/>
          <w:sz w:val="24"/>
          <w:szCs w:val="24"/>
        </w:rPr>
        <w:t>采购文件</w:t>
      </w:r>
      <w:r w:rsidRPr="00B55B5C">
        <w:rPr>
          <w:rFonts w:ascii="仿宋" w:eastAsia="仿宋" w:hAnsi="仿宋" w:cs="仿宋"/>
          <w:sz w:val="24"/>
          <w:szCs w:val="24"/>
        </w:rPr>
        <w:t>进行修改。</w:t>
      </w:r>
    </w:p>
    <w:p w14:paraId="78FE86F2" w14:textId="4F57CFB0"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3.2 采购</w:t>
      </w:r>
      <w:r w:rsidR="001436EA">
        <w:rPr>
          <w:rFonts w:ascii="仿宋" w:eastAsia="仿宋" w:hAnsi="仿宋" w:cs="仿宋" w:hint="eastAsia"/>
          <w:sz w:val="24"/>
          <w:szCs w:val="24"/>
        </w:rPr>
        <w:t>人</w:t>
      </w:r>
      <w:r w:rsidRPr="00B55B5C">
        <w:rPr>
          <w:rFonts w:ascii="仿宋" w:eastAsia="仿宋" w:hAnsi="仿宋" w:cs="仿宋"/>
          <w:sz w:val="24"/>
          <w:szCs w:val="24"/>
        </w:rPr>
        <w:t>有权按照法定的要求推迟响应文件提交截止日期和</w:t>
      </w:r>
      <w:r w:rsidR="00331487" w:rsidRPr="00B55B5C">
        <w:rPr>
          <w:rFonts w:ascii="仿宋" w:eastAsia="仿宋" w:hAnsi="仿宋" w:cs="仿宋" w:hint="eastAsia"/>
          <w:sz w:val="24"/>
          <w:szCs w:val="24"/>
        </w:rPr>
        <w:t>开标</w:t>
      </w:r>
      <w:r w:rsidRPr="00B55B5C">
        <w:rPr>
          <w:rFonts w:ascii="仿宋" w:eastAsia="仿宋" w:hAnsi="仿宋" w:cs="仿宋"/>
          <w:sz w:val="24"/>
          <w:szCs w:val="24"/>
        </w:rPr>
        <w:t>日期。</w:t>
      </w:r>
    </w:p>
    <w:p w14:paraId="578BDEC9" w14:textId="253D6EF9"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3.3 </w:t>
      </w:r>
      <w:r w:rsidR="00331487" w:rsidRPr="00B55B5C">
        <w:rPr>
          <w:rFonts w:ascii="仿宋" w:eastAsia="仿宋" w:hAnsi="仿宋" w:cs="仿宋"/>
          <w:sz w:val="24"/>
          <w:szCs w:val="24"/>
        </w:rPr>
        <w:t>采购文件</w:t>
      </w:r>
      <w:r w:rsidRPr="00B55B5C">
        <w:rPr>
          <w:rFonts w:ascii="仿宋" w:eastAsia="仿宋" w:hAnsi="仿宋" w:cs="仿宋"/>
          <w:sz w:val="24"/>
          <w:szCs w:val="24"/>
        </w:rPr>
        <w:t>的修改将在</w:t>
      </w:r>
      <w:r w:rsidRPr="00B55B5C">
        <w:rPr>
          <w:rFonts w:ascii="仿宋" w:eastAsia="仿宋" w:hAnsi="仿宋" w:cs="仿宋" w:hint="eastAsia"/>
          <w:sz w:val="24"/>
          <w:szCs w:val="24"/>
        </w:rPr>
        <w:t>指定媒体上</w:t>
      </w:r>
      <w:r w:rsidRPr="00B55B5C">
        <w:rPr>
          <w:rFonts w:ascii="仿宋" w:eastAsia="仿宋" w:hAnsi="仿宋" w:cs="仿宋"/>
          <w:sz w:val="24"/>
          <w:szCs w:val="24"/>
        </w:rPr>
        <w:t>公布，补充文件将作为</w:t>
      </w:r>
      <w:r w:rsidR="00331487" w:rsidRPr="00B55B5C">
        <w:rPr>
          <w:rFonts w:ascii="仿宋" w:eastAsia="仿宋" w:hAnsi="仿宋" w:cs="仿宋"/>
          <w:sz w:val="24"/>
          <w:szCs w:val="24"/>
        </w:rPr>
        <w:t>采购文件</w:t>
      </w:r>
      <w:r w:rsidRPr="00B55B5C">
        <w:rPr>
          <w:rFonts w:ascii="仿宋" w:eastAsia="仿宋" w:hAnsi="仿宋" w:cs="仿宋"/>
          <w:sz w:val="24"/>
          <w:szCs w:val="24"/>
        </w:rPr>
        <w:t>的组成部分，并对供应商具有约束力。</w:t>
      </w:r>
    </w:p>
    <w:p w14:paraId="2BEE9C03" w14:textId="77777777" w:rsidR="001E6ABF" w:rsidRPr="00B55B5C" w:rsidRDefault="00000000">
      <w:pPr>
        <w:pStyle w:val="2"/>
        <w:spacing w:before="0" w:after="0" w:line="360" w:lineRule="auto"/>
        <w:rPr>
          <w:rFonts w:ascii="仿宋" w:eastAsia="仿宋" w:hAnsi="仿宋"/>
          <w:sz w:val="24"/>
          <w:szCs w:val="24"/>
        </w:rPr>
      </w:pPr>
      <w:bookmarkStart w:id="43" w:name="_Toc513029213"/>
      <w:bookmarkStart w:id="44" w:name="_Toc16938529"/>
      <w:bookmarkStart w:id="45" w:name="_Toc120614216"/>
      <w:bookmarkStart w:id="46" w:name="_Toc462564072"/>
      <w:bookmarkStart w:id="47" w:name="_Toc20823285"/>
      <w:r w:rsidRPr="00B55B5C">
        <w:rPr>
          <w:rFonts w:ascii="仿宋" w:eastAsia="仿宋" w:hAnsi="仿宋"/>
          <w:sz w:val="24"/>
          <w:szCs w:val="24"/>
        </w:rPr>
        <w:t>（三）响应文件的编制</w:t>
      </w:r>
      <w:bookmarkEnd w:id="43"/>
      <w:bookmarkEnd w:id="44"/>
      <w:bookmarkEnd w:id="45"/>
      <w:bookmarkEnd w:id="46"/>
      <w:bookmarkEnd w:id="47"/>
    </w:p>
    <w:p w14:paraId="7BE3F481" w14:textId="77777777" w:rsidR="001E6ABF" w:rsidRPr="00B55B5C" w:rsidRDefault="00000000">
      <w:pPr>
        <w:pStyle w:val="3"/>
        <w:spacing w:before="0" w:after="0" w:line="360" w:lineRule="auto"/>
        <w:rPr>
          <w:rFonts w:ascii="仿宋" w:eastAsia="仿宋" w:hAnsi="仿宋"/>
          <w:sz w:val="24"/>
          <w:szCs w:val="24"/>
        </w:rPr>
      </w:pPr>
      <w:bookmarkStart w:id="48" w:name="_Toc20823286"/>
      <w:bookmarkStart w:id="49" w:name="_Toc513029214"/>
      <w:bookmarkStart w:id="50" w:name="_Toc462564073"/>
      <w:bookmarkStart w:id="51" w:name="_Toc16938530"/>
      <w:r w:rsidRPr="00B55B5C">
        <w:rPr>
          <w:rFonts w:ascii="仿宋" w:eastAsia="仿宋" w:hAnsi="仿宋"/>
          <w:sz w:val="24"/>
          <w:szCs w:val="24"/>
        </w:rPr>
        <w:t>1.响应文件的语言及度量衡单位</w:t>
      </w:r>
      <w:bookmarkEnd w:id="48"/>
      <w:bookmarkEnd w:id="49"/>
      <w:bookmarkEnd w:id="50"/>
      <w:bookmarkEnd w:id="51"/>
    </w:p>
    <w:p w14:paraId="7327FBC3" w14:textId="76C770F8"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1.1 供应商提交的响应文件以及供应商与采购人就有关</w:t>
      </w:r>
      <w:r w:rsidR="00331487" w:rsidRPr="00B55B5C">
        <w:rPr>
          <w:rFonts w:ascii="仿宋" w:eastAsia="仿宋" w:hAnsi="仿宋" w:cs="仿宋" w:hint="eastAsia"/>
          <w:sz w:val="24"/>
          <w:szCs w:val="24"/>
        </w:rPr>
        <w:t>询价</w:t>
      </w:r>
      <w:r w:rsidRPr="00B55B5C">
        <w:rPr>
          <w:rFonts w:ascii="仿宋" w:eastAsia="仿宋" w:hAnsi="仿宋" w:cs="仿宋"/>
          <w:sz w:val="24"/>
          <w:szCs w:val="24"/>
        </w:rPr>
        <w:t>的所有来往通知、函件和文件均应使用简体中文。</w:t>
      </w:r>
    </w:p>
    <w:p w14:paraId="5FF24E44"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1.2 除技术性能另有规定外，响应文件所使用的度量衡单位，均须采用国家法定计量单位。</w:t>
      </w:r>
    </w:p>
    <w:p w14:paraId="6DB16C3A" w14:textId="77777777" w:rsidR="001E6ABF" w:rsidRPr="00B55B5C" w:rsidRDefault="00000000">
      <w:pPr>
        <w:pStyle w:val="3"/>
        <w:spacing w:before="0" w:after="0" w:line="360" w:lineRule="auto"/>
        <w:rPr>
          <w:rFonts w:ascii="仿宋" w:eastAsia="仿宋" w:hAnsi="仿宋"/>
          <w:sz w:val="24"/>
          <w:szCs w:val="24"/>
        </w:rPr>
      </w:pPr>
      <w:bookmarkStart w:id="52" w:name="_Toc462564074"/>
      <w:bookmarkStart w:id="53" w:name="_Toc20823287"/>
      <w:bookmarkStart w:id="54" w:name="_Toc16938531"/>
      <w:bookmarkStart w:id="55" w:name="_Toc513029215"/>
      <w:r w:rsidRPr="00B55B5C">
        <w:rPr>
          <w:rFonts w:ascii="仿宋" w:eastAsia="仿宋" w:hAnsi="仿宋"/>
          <w:sz w:val="24"/>
          <w:szCs w:val="24"/>
        </w:rPr>
        <w:t>2.响应文件构成</w:t>
      </w:r>
      <w:bookmarkEnd w:id="52"/>
      <w:bookmarkEnd w:id="53"/>
      <w:bookmarkEnd w:id="54"/>
      <w:bookmarkEnd w:id="55"/>
    </w:p>
    <w:p w14:paraId="4A91F1FE" w14:textId="022561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供应商编写的响应文件应包括资格审查证明材料文件、商务技术标文件、价格标文件。供应商按“第</w:t>
      </w:r>
      <w:r w:rsidR="0095617A">
        <w:rPr>
          <w:rFonts w:ascii="仿宋" w:eastAsia="仿宋" w:hAnsi="仿宋" w:cs="仿宋" w:hint="eastAsia"/>
          <w:sz w:val="24"/>
          <w:szCs w:val="24"/>
        </w:rPr>
        <w:t>五</w:t>
      </w:r>
      <w:r w:rsidRPr="00B55B5C">
        <w:rPr>
          <w:rFonts w:ascii="仿宋" w:eastAsia="仿宋" w:hAnsi="仿宋" w:cs="仿宋"/>
          <w:sz w:val="24"/>
          <w:szCs w:val="24"/>
        </w:rPr>
        <w:t>部分 响应文件组成”要求编写响应文件。</w:t>
      </w:r>
    </w:p>
    <w:p w14:paraId="5BFD801A" w14:textId="1419D05F" w:rsidR="001E6ABF" w:rsidRPr="00B55B5C" w:rsidRDefault="001B527E">
      <w:pPr>
        <w:pStyle w:val="3"/>
        <w:spacing w:before="0" w:after="0" w:line="360" w:lineRule="auto"/>
        <w:rPr>
          <w:rFonts w:ascii="仿宋" w:eastAsia="仿宋" w:hAnsi="仿宋"/>
          <w:sz w:val="24"/>
          <w:szCs w:val="24"/>
        </w:rPr>
      </w:pPr>
      <w:bookmarkStart w:id="56" w:name="_Hlt26670360"/>
      <w:bookmarkStart w:id="57" w:name="_Hlt26954838"/>
      <w:bookmarkStart w:id="58" w:name="_Hlt26668975"/>
      <w:bookmarkStart w:id="59" w:name="_Toc14577360"/>
      <w:bookmarkStart w:id="60" w:name="_Toc49090511"/>
      <w:bookmarkEnd w:id="56"/>
      <w:bookmarkEnd w:id="57"/>
      <w:bookmarkEnd w:id="58"/>
      <w:r w:rsidRPr="00B55B5C">
        <w:rPr>
          <w:rFonts w:ascii="仿宋" w:eastAsia="仿宋" w:hAnsi="仿宋"/>
          <w:sz w:val="24"/>
          <w:szCs w:val="24"/>
        </w:rPr>
        <w:t>3</w:t>
      </w:r>
      <w:r w:rsidR="002D2023" w:rsidRPr="00B55B5C">
        <w:rPr>
          <w:rFonts w:ascii="仿宋" w:eastAsia="仿宋" w:hAnsi="仿宋"/>
          <w:sz w:val="24"/>
          <w:szCs w:val="24"/>
        </w:rPr>
        <w:t>.</w:t>
      </w:r>
      <w:bookmarkEnd w:id="59"/>
      <w:bookmarkEnd w:id="60"/>
      <w:r w:rsidR="00331487" w:rsidRPr="00B55B5C">
        <w:rPr>
          <w:rFonts w:ascii="仿宋" w:eastAsia="仿宋" w:hAnsi="仿宋" w:hint="eastAsia"/>
          <w:sz w:val="24"/>
          <w:szCs w:val="24"/>
        </w:rPr>
        <w:t>询价</w:t>
      </w:r>
      <w:r w:rsidR="002D2023" w:rsidRPr="00B55B5C">
        <w:rPr>
          <w:rFonts w:ascii="仿宋" w:eastAsia="仿宋" w:hAnsi="仿宋"/>
          <w:sz w:val="24"/>
          <w:szCs w:val="24"/>
        </w:rPr>
        <w:t>响应有效期</w:t>
      </w:r>
    </w:p>
    <w:p w14:paraId="272855B1" w14:textId="5C45D8B9" w:rsidR="001E6ABF" w:rsidRPr="00B55B5C" w:rsidRDefault="00331487">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询价</w:t>
      </w:r>
      <w:r w:rsidRPr="00B55B5C">
        <w:rPr>
          <w:rFonts w:ascii="仿宋" w:eastAsia="仿宋" w:hAnsi="仿宋" w:cs="仿宋"/>
          <w:sz w:val="24"/>
          <w:szCs w:val="24"/>
        </w:rPr>
        <w:t>响应有效期为规定的响应文件提交截止时间后六十（60）天。</w:t>
      </w:r>
      <w:r w:rsidRPr="00B55B5C">
        <w:rPr>
          <w:rFonts w:ascii="仿宋" w:eastAsia="仿宋" w:hAnsi="仿宋" w:cs="仿宋" w:hint="eastAsia"/>
          <w:sz w:val="24"/>
          <w:szCs w:val="24"/>
        </w:rPr>
        <w:t>询价</w:t>
      </w:r>
      <w:r w:rsidRPr="00B55B5C">
        <w:rPr>
          <w:rFonts w:ascii="仿宋" w:eastAsia="仿宋" w:hAnsi="仿宋" w:cs="仿宋"/>
          <w:sz w:val="24"/>
          <w:szCs w:val="24"/>
        </w:rPr>
        <w:t>响应有效期比规定短的将被视为非实质性响应而予以拒绝。</w:t>
      </w:r>
    </w:p>
    <w:p w14:paraId="516C1E86" w14:textId="0F1662E6" w:rsidR="001E6ABF" w:rsidRPr="00B55B5C" w:rsidRDefault="001B527E">
      <w:pPr>
        <w:pStyle w:val="3"/>
        <w:spacing w:before="0" w:after="0" w:line="360" w:lineRule="auto"/>
        <w:rPr>
          <w:rFonts w:ascii="仿宋" w:eastAsia="仿宋" w:hAnsi="仿宋"/>
          <w:sz w:val="24"/>
          <w:szCs w:val="24"/>
        </w:rPr>
      </w:pPr>
      <w:r w:rsidRPr="00B55B5C">
        <w:rPr>
          <w:rFonts w:ascii="仿宋" w:eastAsia="仿宋" w:hAnsi="仿宋"/>
          <w:sz w:val="24"/>
          <w:szCs w:val="24"/>
        </w:rPr>
        <w:t>4</w:t>
      </w:r>
      <w:r w:rsidR="002D2023" w:rsidRPr="00B55B5C">
        <w:rPr>
          <w:rFonts w:ascii="仿宋" w:eastAsia="仿宋" w:hAnsi="仿宋"/>
          <w:sz w:val="24"/>
          <w:szCs w:val="24"/>
        </w:rPr>
        <w:t>.</w:t>
      </w:r>
      <w:r w:rsidR="00331487" w:rsidRPr="00B55B5C">
        <w:rPr>
          <w:rFonts w:ascii="仿宋" w:eastAsia="仿宋" w:hAnsi="仿宋" w:hint="eastAsia"/>
          <w:sz w:val="24"/>
          <w:szCs w:val="24"/>
        </w:rPr>
        <w:t>询价</w:t>
      </w:r>
      <w:r w:rsidR="002D2023" w:rsidRPr="00B55B5C">
        <w:rPr>
          <w:rFonts w:ascii="仿宋" w:eastAsia="仿宋" w:hAnsi="仿宋"/>
          <w:sz w:val="24"/>
          <w:szCs w:val="24"/>
        </w:rPr>
        <w:t>响应有效期的延长</w:t>
      </w:r>
    </w:p>
    <w:p w14:paraId="3BDBCF80" w14:textId="4B58475B"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在特殊情况下，采购</w:t>
      </w:r>
      <w:r w:rsidR="001436EA">
        <w:rPr>
          <w:rFonts w:ascii="仿宋" w:eastAsia="仿宋" w:hAnsi="仿宋" w:cs="仿宋" w:hint="eastAsia"/>
          <w:sz w:val="24"/>
          <w:szCs w:val="24"/>
        </w:rPr>
        <w:t>人</w:t>
      </w:r>
      <w:r w:rsidRPr="00B55B5C">
        <w:rPr>
          <w:rFonts w:ascii="仿宋" w:eastAsia="仿宋" w:hAnsi="仿宋" w:cs="仿宋"/>
          <w:sz w:val="24"/>
          <w:szCs w:val="24"/>
        </w:rPr>
        <w:t>于原</w:t>
      </w:r>
      <w:r w:rsidR="00331487" w:rsidRPr="00B55B5C">
        <w:rPr>
          <w:rFonts w:ascii="仿宋" w:eastAsia="仿宋" w:hAnsi="仿宋" w:cs="仿宋" w:hint="eastAsia"/>
          <w:sz w:val="24"/>
          <w:szCs w:val="24"/>
        </w:rPr>
        <w:t>询价</w:t>
      </w:r>
      <w:r w:rsidRPr="00B55B5C">
        <w:rPr>
          <w:rFonts w:ascii="仿宋" w:eastAsia="仿宋" w:hAnsi="仿宋" w:cs="仿宋"/>
          <w:sz w:val="24"/>
          <w:szCs w:val="24"/>
        </w:rPr>
        <w:t>响应有效期满之前，可向供应商提出延长</w:t>
      </w:r>
      <w:r w:rsidR="00331487" w:rsidRPr="00B55B5C">
        <w:rPr>
          <w:rFonts w:ascii="仿宋" w:eastAsia="仿宋" w:hAnsi="仿宋" w:cs="仿宋" w:hint="eastAsia"/>
          <w:sz w:val="24"/>
          <w:szCs w:val="24"/>
        </w:rPr>
        <w:t>询价</w:t>
      </w:r>
      <w:r w:rsidRPr="00B55B5C">
        <w:rPr>
          <w:rFonts w:ascii="仿宋" w:eastAsia="仿宋" w:hAnsi="仿宋" w:cs="仿宋"/>
          <w:sz w:val="24"/>
          <w:szCs w:val="24"/>
        </w:rPr>
        <w:t>响应有效期的要求。这种要求与答复均应采用书面形式。供应商可以拒绝采购</w:t>
      </w:r>
      <w:r w:rsidR="001436EA">
        <w:rPr>
          <w:rFonts w:ascii="仿宋" w:eastAsia="仿宋" w:hAnsi="仿宋" w:cs="仿宋" w:hint="eastAsia"/>
          <w:sz w:val="24"/>
          <w:szCs w:val="24"/>
        </w:rPr>
        <w:t>人</w:t>
      </w:r>
      <w:r w:rsidRPr="00B55B5C">
        <w:rPr>
          <w:rFonts w:ascii="仿宋" w:eastAsia="仿宋" w:hAnsi="仿宋" w:cs="仿宋"/>
          <w:sz w:val="24"/>
          <w:szCs w:val="24"/>
        </w:rPr>
        <w:t>的这一要求而放弃响应，同意延长</w:t>
      </w:r>
      <w:r w:rsidR="00331487" w:rsidRPr="00B55B5C">
        <w:rPr>
          <w:rFonts w:ascii="仿宋" w:eastAsia="仿宋" w:hAnsi="仿宋" w:cs="仿宋" w:hint="eastAsia"/>
          <w:sz w:val="24"/>
          <w:szCs w:val="24"/>
        </w:rPr>
        <w:t>询价</w:t>
      </w:r>
      <w:r w:rsidRPr="00B55B5C">
        <w:rPr>
          <w:rFonts w:ascii="仿宋" w:eastAsia="仿宋" w:hAnsi="仿宋" w:cs="仿宋"/>
          <w:sz w:val="24"/>
          <w:szCs w:val="24"/>
        </w:rPr>
        <w:t>响应有效期的供应商既不能要求也不允许修改其响应文件。受</w:t>
      </w:r>
      <w:r w:rsidR="00331487" w:rsidRPr="00B55B5C">
        <w:rPr>
          <w:rFonts w:ascii="仿宋" w:eastAsia="仿宋" w:hAnsi="仿宋" w:cs="仿宋" w:hint="eastAsia"/>
          <w:sz w:val="24"/>
          <w:szCs w:val="24"/>
        </w:rPr>
        <w:t>询价</w:t>
      </w:r>
      <w:r w:rsidRPr="00B55B5C">
        <w:rPr>
          <w:rFonts w:ascii="仿宋" w:eastAsia="仿宋" w:hAnsi="仿宋" w:cs="仿宋"/>
          <w:sz w:val="24"/>
          <w:szCs w:val="24"/>
        </w:rPr>
        <w:t>响应有效期约束的所有权利与义务均延长至新的有效期。</w:t>
      </w:r>
    </w:p>
    <w:p w14:paraId="7AB42CA6" w14:textId="77777777" w:rsidR="001E6ABF" w:rsidRPr="00B55B5C" w:rsidRDefault="00000000">
      <w:pPr>
        <w:pStyle w:val="2"/>
        <w:spacing w:before="0" w:after="0" w:line="360" w:lineRule="auto"/>
        <w:rPr>
          <w:rFonts w:ascii="仿宋" w:eastAsia="仿宋" w:hAnsi="仿宋"/>
          <w:sz w:val="24"/>
          <w:szCs w:val="24"/>
        </w:rPr>
      </w:pPr>
      <w:bookmarkStart w:id="61" w:name="_Hlt26954739"/>
      <w:bookmarkStart w:id="62" w:name="_Hlt26954852"/>
      <w:bookmarkStart w:id="63" w:name="_Toc513029224"/>
      <w:bookmarkStart w:id="64" w:name="_Toc16938540"/>
      <w:bookmarkStart w:id="65" w:name="_Toc120614217"/>
      <w:bookmarkStart w:id="66" w:name="_Toc20823296"/>
      <w:bookmarkEnd w:id="61"/>
      <w:bookmarkEnd w:id="62"/>
      <w:r w:rsidRPr="00B55B5C">
        <w:rPr>
          <w:rFonts w:ascii="仿宋" w:eastAsia="仿宋" w:hAnsi="仿宋"/>
          <w:sz w:val="24"/>
          <w:szCs w:val="24"/>
        </w:rPr>
        <w:lastRenderedPageBreak/>
        <w:t>（四）响应文件的提交</w:t>
      </w:r>
      <w:bookmarkEnd w:id="63"/>
      <w:bookmarkEnd w:id="64"/>
      <w:bookmarkEnd w:id="65"/>
      <w:bookmarkEnd w:id="66"/>
    </w:p>
    <w:p w14:paraId="6D21E39F" w14:textId="526036C0" w:rsidR="001E6ABF" w:rsidRPr="00B55B5C" w:rsidRDefault="00000000">
      <w:pPr>
        <w:pStyle w:val="3"/>
        <w:spacing w:before="0" w:after="0" w:line="360" w:lineRule="auto"/>
        <w:rPr>
          <w:rFonts w:ascii="仿宋" w:eastAsia="仿宋" w:hAnsi="仿宋"/>
          <w:sz w:val="24"/>
          <w:szCs w:val="24"/>
        </w:rPr>
      </w:pPr>
      <w:bookmarkStart w:id="67" w:name="_Toc462564084"/>
      <w:bookmarkStart w:id="68" w:name="_Toc513029225"/>
      <w:bookmarkStart w:id="69" w:name="_Toc16938541"/>
      <w:bookmarkStart w:id="70" w:name="_Toc20823297"/>
      <w:r w:rsidRPr="00B55B5C">
        <w:rPr>
          <w:rFonts w:ascii="仿宋" w:eastAsia="仿宋" w:hAnsi="仿宋"/>
          <w:sz w:val="24"/>
          <w:szCs w:val="24"/>
        </w:rPr>
        <w:t>1.</w:t>
      </w:r>
      <w:bookmarkEnd w:id="67"/>
      <w:bookmarkEnd w:id="68"/>
      <w:bookmarkEnd w:id="69"/>
      <w:bookmarkEnd w:id="70"/>
      <w:r w:rsidR="001B527E" w:rsidRPr="00B55B5C">
        <w:rPr>
          <w:rFonts w:ascii="仿宋" w:eastAsia="仿宋" w:hAnsi="仿宋" w:hint="eastAsia"/>
          <w:sz w:val="24"/>
          <w:szCs w:val="24"/>
        </w:rPr>
        <w:t>响应文件的密封及标记</w:t>
      </w:r>
    </w:p>
    <w:p w14:paraId="56D4A7BE" w14:textId="7465244C" w:rsidR="000C2A5B" w:rsidRPr="00B55B5C" w:rsidRDefault="001B527E" w:rsidP="000C2A5B">
      <w:pPr>
        <w:spacing w:line="360" w:lineRule="auto"/>
        <w:ind w:firstLineChars="200" w:firstLine="480"/>
        <w:rPr>
          <w:rFonts w:ascii="仿宋" w:eastAsia="仿宋" w:hAnsi="仿宋" w:cs="仿宋"/>
          <w:sz w:val="24"/>
          <w:szCs w:val="24"/>
        </w:rPr>
      </w:pPr>
      <w:r w:rsidRPr="00B55B5C">
        <w:rPr>
          <w:rFonts w:ascii="仿宋" w:eastAsia="仿宋" w:hAnsi="仿宋" w:cs="仿宋"/>
          <w:sz w:val="24"/>
          <w:szCs w:val="24"/>
        </w:rPr>
        <w:t>1.1</w:t>
      </w:r>
      <w:r w:rsidR="0054629F" w:rsidRPr="00B55B5C">
        <w:rPr>
          <w:rFonts w:ascii="仿宋" w:eastAsia="仿宋" w:hAnsi="仿宋" w:cs="仿宋"/>
          <w:sz w:val="24"/>
          <w:szCs w:val="24"/>
        </w:rPr>
        <w:t xml:space="preserve"> </w:t>
      </w:r>
      <w:r w:rsidR="00D76058" w:rsidRPr="00B55B5C">
        <w:rPr>
          <w:rFonts w:ascii="仿宋" w:eastAsia="仿宋" w:hAnsi="仿宋" w:cs="仿宋" w:hint="eastAsia"/>
          <w:sz w:val="24"/>
          <w:szCs w:val="24"/>
        </w:rPr>
        <w:t>资格审查文件、</w:t>
      </w:r>
      <w:r w:rsidRPr="00B55B5C">
        <w:rPr>
          <w:rFonts w:ascii="仿宋" w:eastAsia="仿宋" w:hAnsi="仿宋" w:cs="仿宋" w:hint="eastAsia"/>
          <w:sz w:val="24"/>
          <w:szCs w:val="24"/>
        </w:rPr>
        <w:t>商务技术</w:t>
      </w:r>
      <w:r w:rsidR="000C2A5B" w:rsidRPr="00B55B5C">
        <w:rPr>
          <w:rFonts w:ascii="仿宋" w:eastAsia="仿宋" w:hAnsi="仿宋" w:cs="仿宋" w:hint="eastAsia"/>
          <w:sz w:val="24"/>
          <w:szCs w:val="24"/>
        </w:rPr>
        <w:t>响应</w:t>
      </w:r>
      <w:r w:rsidRPr="00B55B5C">
        <w:rPr>
          <w:rFonts w:ascii="仿宋" w:eastAsia="仿宋" w:hAnsi="仿宋" w:cs="仿宋" w:hint="eastAsia"/>
          <w:sz w:val="24"/>
          <w:szCs w:val="24"/>
        </w:rPr>
        <w:t>文件</w:t>
      </w:r>
      <w:r w:rsidR="00D76058" w:rsidRPr="00B55B5C">
        <w:rPr>
          <w:rFonts w:ascii="仿宋" w:eastAsia="仿宋" w:hAnsi="仿宋" w:cs="仿宋" w:hint="eastAsia"/>
          <w:sz w:val="24"/>
          <w:szCs w:val="24"/>
        </w:rPr>
        <w:t>、</w:t>
      </w:r>
      <w:r w:rsidR="000C2A5B" w:rsidRPr="00B55B5C">
        <w:rPr>
          <w:rFonts w:ascii="仿宋" w:eastAsia="仿宋" w:hAnsi="仿宋" w:cs="仿宋" w:hint="eastAsia"/>
          <w:sz w:val="24"/>
          <w:szCs w:val="24"/>
        </w:rPr>
        <w:t>报价响应</w:t>
      </w:r>
      <w:r w:rsidR="00D76058" w:rsidRPr="00B55B5C">
        <w:rPr>
          <w:rFonts w:ascii="仿宋" w:eastAsia="仿宋" w:hAnsi="仿宋" w:cs="仿宋" w:hint="eastAsia"/>
          <w:sz w:val="24"/>
          <w:szCs w:val="24"/>
        </w:rPr>
        <w:t>文件可合并制作（一正二副，密封并牢固装订）</w:t>
      </w:r>
      <w:r w:rsidR="000C2A5B" w:rsidRPr="00B55B5C">
        <w:rPr>
          <w:rFonts w:ascii="仿宋" w:eastAsia="仿宋" w:hAnsi="仿宋" w:cs="仿宋" w:hint="eastAsia"/>
          <w:sz w:val="24"/>
          <w:szCs w:val="24"/>
        </w:rPr>
        <w:t>。</w:t>
      </w:r>
    </w:p>
    <w:p w14:paraId="60655B8B" w14:textId="7DD98B2B" w:rsidR="001B527E" w:rsidRPr="00B55B5C" w:rsidRDefault="001B527E" w:rsidP="001B527E">
      <w:pPr>
        <w:spacing w:line="360" w:lineRule="auto"/>
        <w:ind w:firstLineChars="200" w:firstLine="480"/>
        <w:rPr>
          <w:rFonts w:ascii="仿宋" w:eastAsia="仿宋" w:hAnsi="仿宋" w:cs="仿宋"/>
          <w:sz w:val="24"/>
          <w:szCs w:val="24"/>
        </w:rPr>
      </w:pPr>
      <w:r w:rsidRPr="00B55B5C">
        <w:rPr>
          <w:rFonts w:ascii="仿宋" w:eastAsia="仿宋" w:hAnsi="仿宋" w:cs="仿宋"/>
          <w:sz w:val="24"/>
          <w:szCs w:val="24"/>
        </w:rPr>
        <w:t>1.</w:t>
      </w:r>
      <w:r w:rsidR="000C2A5B" w:rsidRPr="00B55B5C">
        <w:rPr>
          <w:rFonts w:ascii="仿宋" w:eastAsia="仿宋" w:hAnsi="仿宋" w:cs="仿宋"/>
          <w:sz w:val="24"/>
          <w:szCs w:val="24"/>
        </w:rPr>
        <w:t>2</w:t>
      </w:r>
      <w:r w:rsidR="0054629F" w:rsidRPr="00B55B5C">
        <w:rPr>
          <w:rFonts w:ascii="仿宋" w:eastAsia="仿宋" w:hAnsi="仿宋" w:cs="仿宋"/>
          <w:sz w:val="24"/>
          <w:szCs w:val="24"/>
        </w:rPr>
        <w:t xml:space="preserve"> </w:t>
      </w:r>
      <w:r w:rsidRPr="00B55B5C">
        <w:rPr>
          <w:rFonts w:ascii="仿宋" w:eastAsia="仿宋" w:hAnsi="仿宋" w:cs="仿宋" w:hint="eastAsia"/>
          <w:sz w:val="24"/>
          <w:szCs w:val="24"/>
        </w:rPr>
        <w:t>密封后应标明响应文件项目名称、项目编号、边缝处加盖单位骑缝章或骑缝签字，并注明于</w:t>
      </w:r>
      <w:r w:rsidR="00331487" w:rsidRPr="00B55B5C">
        <w:rPr>
          <w:rFonts w:ascii="仿宋" w:eastAsia="仿宋" w:hAnsi="仿宋" w:cs="仿宋" w:hint="eastAsia"/>
          <w:sz w:val="24"/>
          <w:szCs w:val="24"/>
        </w:rPr>
        <w:t>开标</w:t>
      </w:r>
      <w:r w:rsidRPr="00B55B5C">
        <w:rPr>
          <w:rFonts w:ascii="仿宋" w:eastAsia="仿宋" w:hAnsi="仿宋" w:cs="仿宋" w:hint="eastAsia"/>
          <w:sz w:val="24"/>
          <w:szCs w:val="24"/>
        </w:rPr>
        <w:t>前不得启封。</w:t>
      </w:r>
    </w:p>
    <w:p w14:paraId="48264CC3" w14:textId="29CA1E96" w:rsidR="001E6ABF" w:rsidRPr="00B55B5C" w:rsidRDefault="001B527E" w:rsidP="001B527E">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w:t>
      </w:r>
      <w:r w:rsidR="000C2A5B" w:rsidRPr="00B55B5C">
        <w:rPr>
          <w:rFonts w:ascii="仿宋" w:eastAsia="仿宋" w:hAnsi="仿宋" w:cs="仿宋"/>
          <w:sz w:val="24"/>
          <w:szCs w:val="24"/>
        </w:rPr>
        <w:t>3</w:t>
      </w:r>
      <w:r w:rsidR="0054629F" w:rsidRPr="00B55B5C">
        <w:rPr>
          <w:rFonts w:ascii="仿宋" w:eastAsia="仿宋" w:hAnsi="仿宋" w:cs="仿宋"/>
          <w:sz w:val="24"/>
          <w:szCs w:val="24"/>
        </w:rPr>
        <w:t xml:space="preserve"> </w:t>
      </w:r>
      <w:r w:rsidR="001436EA">
        <w:rPr>
          <w:rFonts w:ascii="仿宋" w:eastAsia="仿宋" w:hAnsi="仿宋" w:cs="仿宋" w:hint="eastAsia"/>
          <w:sz w:val="24"/>
          <w:szCs w:val="24"/>
        </w:rPr>
        <w:t>采购人</w:t>
      </w:r>
      <w:r w:rsidRPr="00B55B5C">
        <w:rPr>
          <w:rFonts w:ascii="仿宋" w:eastAsia="仿宋" w:hAnsi="仿宋" w:cs="仿宋" w:hint="eastAsia"/>
          <w:sz w:val="24"/>
          <w:szCs w:val="24"/>
        </w:rPr>
        <w:t>将拒绝接收未按照</w:t>
      </w:r>
      <w:r w:rsidR="00331487" w:rsidRPr="00B55B5C">
        <w:rPr>
          <w:rFonts w:ascii="仿宋" w:eastAsia="仿宋" w:hAnsi="仿宋" w:cs="仿宋" w:hint="eastAsia"/>
          <w:sz w:val="24"/>
          <w:szCs w:val="24"/>
        </w:rPr>
        <w:t>采购文件</w:t>
      </w:r>
      <w:r w:rsidRPr="00B55B5C">
        <w:rPr>
          <w:rFonts w:ascii="仿宋" w:eastAsia="仿宋" w:hAnsi="仿宋" w:cs="仿宋" w:hint="eastAsia"/>
          <w:sz w:val="24"/>
          <w:szCs w:val="24"/>
        </w:rPr>
        <w:t>要求密封的响应文件</w:t>
      </w:r>
      <w:r w:rsidRPr="00B55B5C">
        <w:rPr>
          <w:rFonts w:ascii="仿宋" w:eastAsia="仿宋" w:hAnsi="仿宋" w:cs="仿宋"/>
          <w:sz w:val="24"/>
          <w:szCs w:val="24"/>
        </w:rPr>
        <w:t>。</w:t>
      </w:r>
      <w:bookmarkStart w:id="71" w:name="_Toc513029226"/>
      <w:bookmarkStart w:id="72" w:name="_Toc20823298"/>
      <w:bookmarkStart w:id="73" w:name="_Toc16938542"/>
    </w:p>
    <w:p w14:paraId="005BB461" w14:textId="77777777"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2.响应文件截止日期</w:t>
      </w:r>
      <w:bookmarkEnd w:id="71"/>
      <w:bookmarkEnd w:id="72"/>
      <w:bookmarkEnd w:id="73"/>
    </w:p>
    <w:p w14:paraId="5923910E" w14:textId="3CF14866"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2.1 供应商</w:t>
      </w:r>
      <w:r w:rsidRPr="00B55B5C">
        <w:rPr>
          <w:rFonts w:ascii="仿宋" w:eastAsia="仿宋" w:hAnsi="仿宋" w:cs="仿宋" w:hint="eastAsia"/>
          <w:sz w:val="24"/>
          <w:szCs w:val="24"/>
        </w:rPr>
        <w:t>提交</w:t>
      </w:r>
      <w:r w:rsidRPr="00B55B5C">
        <w:rPr>
          <w:rFonts w:ascii="仿宋" w:eastAsia="仿宋" w:hAnsi="仿宋" w:cs="仿宋"/>
          <w:sz w:val="24"/>
          <w:szCs w:val="24"/>
        </w:rPr>
        <w:t>响应文件的时间不得迟于</w:t>
      </w:r>
      <w:r w:rsidR="00331487" w:rsidRPr="00B55B5C">
        <w:rPr>
          <w:rFonts w:ascii="仿宋" w:eastAsia="仿宋" w:hAnsi="仿宋" w:cs="仿宋"/>
          <w:sz w:val="24"/>
          <w:szCs w:val="24"/>
        </w:rPr>
        <w:t>询价公告</w:t>
      </w:r>
      <w:r w:rsidRPr="00B55B5C">
        <w:rPr>
          <w:rFonts w:ascii="仿宋" w:eastAsia="仿宋" w:hAnsi="仿宋" w:cs="仿宋"/>
          <w:sz w:val="24"/>
          <w:szCs w:val="24"/>
        </w:rPr>
        <w:t>中规定的响应文件提交截止时间。</w:t>
      </w:r>
    </w:p>
    <w:p w14:paraId="4480992F" w14:textId="1B1CD025"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2.2 </w:t>
      </w:r>
      <w:r w:rsidR="001436EA">
        <w:rPr>
          <w:rFonts w:ascii="仿宋" w:eastAsia="仿宋" w:hAnsi="仿宋" w:cs="仿宋" w:hint="eastAsia"/>
          <w:sz w:val="24"/>
          <w:szCs w:val="24"/>
        </w:rPr>
        <w:t>采购人</w:t>
      </w:r>
      <w:r w:rsidRPr="00B55B5C">
        <w:rPr>
          <w:rFonts w:ascii="仿宋" w:eastAsia="仿宋" w:hAnsi="仿宋" w:cs="仿宋"/>
          <w:sz w:val="24"/>
          <w:szCs w:val="24"/>
        </w:rPr>
        <w:t>可以按照规定，通过修改响应文件酌情延长响应文件提交截止日期，在此情况下，供应商的所有权利和义务以及供应商受制的截止日期均应以延长后新的截止日期为准。</w:t>
      </w:r>
    </w:p>
    <w:p w14:paraId="148172CC" w14:textId="77777777" w:rsidR="001E6ABF" w:rsidRPr="00B55B5C" w:rsidRDefault="00000000">
      <w:pPr>
        <w:pStyle w:val="3"/>
        <w:spacing w:before="0" w:after="0" w:line="360" w:lineRule="auto"/>
        <w:rPr>
          <w:rFonts w:ascii="仿宋" w:eastAsia="仿宋" w:hAnsi="仿宋"/>
          <w:sz w:val="24"/>
          <w:szCs w:val="24"/>
        </w:rPr>
      </w:pPr>
      <w:bookmarkStart w:id="74" w:name="_Toc513029227"/>
      <w:bookmarkStart w:id="75" w:name="_Toc16938543"/>
      <w:bookmarkStart w:id="76" w:name="_Toc20823299"/>
      <w:r w:rsidRPr="00B55B5C">
        <w:rPr>
          <w:rFonts w:ascii="仿宋" w:eastAsia="仿宋" w:hAnsi="仿宋"/>
          <w:sz w:val="24"/>
          <w:szCs w:val="24"/>
        </w:rPr>
        <w:t>3.响应文件</w:t>
      </w:r>
      <w:bookmarkEnd w:id="74"/>
      <w:bookmarkEnd w:id="75"/>
      <w:bookmarkEnd w:id="76"/>
      <w:r w:rsidRPr="00B55B5C">
        <w:rPr>
          <w:rFonts w:ascii="仿宋" w:eastAsia="仿宋" w:hAnsi="仿宋"/>
          <w:sz w:val="24"/>
          <w:szCs w:val="24"/>
        </w:rPr>
        <w:t>的拒收</w:t>
      </w:r>
    </w:p>
    <w:p w14:paraId="451DC3F7" w14:textId="68307CA4"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采购</w:t>
      </w:r>
      <w:r w:rsidR="001436EA">
        <w:rPr>
          <w:rFonts w:ascii="仿宋" w:eastAsia="仿宋" w:hAnsi="仿宋" w:cs="仿宋" w:hint="eastAsia"/>
          <w:sz w:val="24"/>
          <w:szCs w:val="24"/>
        </w:rPr>
        <w:t>人</w:t>
      </w:r>
      <w:r w:rsidRPr="00B55B5C">
        <w:rPr>
          <w:rFonts w:ascii="仿宋" w:eastAsia="仿宋" w:hAnsi="仿宋" w:cs="仿宋"/>
          <w:sz w:val="24"/>
          <w:szCs w:val="24"/>
        </w:rPr>
        <w:t>拒绝接收在其规定的响应文件提交截止时间后</w:t>
      </w:r>
      <w:r w:rsidRPr="00B55B5C">
        <w:rPr>
          <w:rFonts w:ascii="仿宋" w:eastAsia="仿宋" w:hAnsi="仿宋" w:cs="仿宋" w:hint="eastAsia"/>
          <w:sz w:val="24"/>
          <w:szCs w:val="24"/>
        </w:rPr>
        <w:t>提交</w:t>
      </w:r>
      <w:r w:rsidRPr="00B55B5C">
        <w:rPr>
          <w:rFonts w:ascii="仿宋" w:eastAsia="仿宋" w:hAnsi="仿宋" w:cs="仿宋"/>
          <w:sz w:val="24"/>
          <w:szCs w:val="24"/>
        </w:rPr>
        <w:t>的任何响应文件。</w:t>
      </w:r>
    </w:p>
    <w:p w14:paraId="21F3BBFD" w14:textId="6139E82B" w:rsidR="001E6ABF" w:rsidRPr="00B55B5C" w:rsidRDefault="00000000">
      <w:pPr>
        <w:pStyle w:val="3"/>
        <w:spacing w:before="0" w:after="0" w:line="360" w:lineRule="auto"/>
        <w:rPr>
          <w:rFonts w:ascii="仿宋" w:eastAsia="仿宋" w:hAnsi="仿宋"/>
          <w:sz w:val="24"/>
          <w:szCs w:val="24"/>
        </w:rPr>
      </w:pPr>
      <w:bookmarkStart w:id="77" w:name="_Toc20823300"/>
      <w:bookmarkStart w:id="78" w:name="_Toc513029228"/>
      <w:bookmarkStart w:id="79" w:name="_Toc16938544"/>
      <w:r w:rsidRPr="00B55B5C">
        <w:rPr>
          <w:rFonts w:ascii="仿宋" w:eastAsia="仿宋" w:hAnsi="仿宋"/>
          <w:sz w:val="24"/>
          <w:szCs w:val="24"/>
        </w:rPr>
        <w:t>4.响应文件的撤回和修改</w:t>
      </w:r>
      <w:bookmarkEnd w:id="77"/>
      <w:bookmarkEnd w:id="78"/>
      <w:bookmarkEnd w:id="79"/>
    </w:p>
    <w:p w14:paraId="1E7FA9E9"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4.1 响应文件的撤回</w:t>
      </w:r>
    </w:p>
    <w:p w14:paraId="22A610AF"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4.1.1 响应文件的撤回</w:t>
      </w:r>
    </w:p>
    <w:p w14:paraId="57DAD686"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供应商可在响应文件提交截止时间前，撤回其响应文件。</w:t>
      </w:r>
    </w:p>
    <w:p w14:paraId="0164C16E" w14:textId="32940AB2"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4.1.2 供应商撤回响应文件，则认为其不再参与本项目</w:t>
      </w:r>
      <w:r w:rsidR="00331487" w:rsidRPr="00B55B5C">
        <w:rPr>
          <w:rFonts w:ascii="仿宋" w:eastAsia="仿宋" w:hAnsi="仿宋" w:cs="仿宋" w:hint="eastAsia"/>
          <w:sz w:val="24"/>
          <w:szCs w:val="24"/>
        </w:rPr>
        <w:t>开标</w:t>
      </w:r>
      <w:r w:rsidRPr="00B55B5C">
        <w:rPr>
          <w:rFonts w:ascii="仿宋" w:eastAsia="仿宋" w:hAnsi="仿宋" w:cs="仿宋"/>
          <w:sz w:val="24"/>
          <w:szCs w:val="24"/>
        </w:rPr>
        <w:t>活动。</w:t>
      </w:r>
    </w:p>
    <w:p w14:paraId="115D37E9"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4.2 响应文件的修改</w:t>
      </w:r>
    </w:p>
    <w:p w14:paraId="403699CC"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供应商可在响应文件提交截止时间前，对其响应文件进行修改。</w:t>
      </w:r>
    </w:p>
    <w:p w14:paraId="09B6F646"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4.3 在响应文件提交截止时间之后，供应商不得对其响应文件作任何修改。</w:t>
      </w:r>
    </w:p>
    <w:p w14:paraId="4B129E6A" w14:textId="4A85767F"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4.4 在响应文件截止时间至</w:t>
      </w:r>
      <w:r w:rsidR="00331487" w:rsidRPr="00B55B5C">
        <w:rPr>
          <w:rFonts w:ascii="仿宋" w:eastAsia="仿宋" w:hAnsi="仿宋" w:cs="仿宋" w:hint="eastAsia"/>
          <w:sz w:val="24"/>
          <w:szCs w:val="24"/>
        </w:rPr>
        <w:t>采购文件</w:t>
      </w:r>
      <w:r w:rsidRPr="00B55B5C">
        <w:rPr>
          <w:rFonts w:ascii="仿宋" w:eastAsia="仿宋" w:hAnsi="仿宋" w:cs="仿宋"/>
          <w:sz w:val="24"/>
          <w:szCs w:val="24"/>
        </w:rPr>
        <w:t>中规定的</w:t>
      </w:r>
      <w:r w:rsidR="00331487" w:rsidRPr="00B55B5C">
        <w:rPr>
          <w:rFonts w:ascii="仿宋" w:eastAsia="仿宋" w:hAnsi="仿宋" w:cs="仿宋" w:hint="eastAsia"/>
          <w:sz w:val="24"/>
          <w:szCs w:val="24"/>
        </w:rPr>
        <w:t>询价</w:t>
      </w:r>
      <w:r w:rsidRPr="00B55B5C">
        <w:rPr>
          <w:rFonts w:ascii="仿宋" w:eastAsia="仿宋" w:hAnsi="仿宋" w:cs="仿宋"/>
          <w:sz w:val="24"/>
          <w:szCs w:val="24"/>
        </w:rPr>
        <w:t>响应有效期满之间的这段时间内，供应商不得撤回其响应文件。</w:t>
      </w:r>
    </w:p>
    <w:p w14:paraId="1AE19A39" w14:textId="298371F2" w:rsidR="00902875" w:rsidRPr="00B55B5C" w:rsidRDefault="00902875" w:rsidP="00902875">
      <w:pPr>
        <w:pStyle w:val="3"/>
        <w:spacing w:before="0" w:after="0" w:line="360" w:lineRule="auto"/>
        <w:rPr>
          <w:rFonts w:ascii="仿宋" w:eastAsia="仿宋" w:hAnsi="仿宋"/>
          <w:sz w:val="24"/>
          <w:szCs w:val="24"/>
        </w:rPr>
      </w:pPr>
      <w:r w:rsidRPr="00B55B5C">
        <w:rPr>
          <w:rFonts w:ascii="仿宋" w:eastAsia="仿宋" w:hAnsi="仿宋" w:hint="eastAsia"/>
          <w:sz w:val="24"/>
          <w:szCs w:val="24"/>
        </w:rPr>
        <w:t>5</w:t>
      </w:r>
      <w:r w:rsidRPr="00B55B5C">
        <w:rPr>
          <w:rFonts w:ascii="仿宋" w:eastAsia="仿宋" w:hAnsi="仿宋"/>
          <w:sz w:val="24"/>
          <w:szCs w:val="24"/>
        </w:rPr>
        <w:t>.</w:t>
      </w:r>
      <w:r w:rsidRPr="00B55B5C">
        <w:rPr>
          <w:rFonts w:ascii="仿宋" w:eastAsia="仿宋" w:hAnsi="仿宋" w:hint="eastAsia"/>
          <w:sz w:val="24"/>
          <w:szCs w:val="24"/>
        </w:rPr>
        <w:t>询价响应报价</w:t>
      </w:r>
    </w:p>
    <w:p w14:paraId="5BE63CC5" w14:textId="0F440DD6"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5.1 </w:t>
      </w:r>
      <w:r w:rsidRPr="00B55B5C">
        <w:rPr>
          <w:rFonts w:ascii="仿宋" w:eastAsia="仿宋" w:hAnsi="仿宋" w:cs="仿宋" w:hint="eastAsia"/>
          <w:sz w:val="24"/>
          <w:szCs w:val="24"/>
        </w:rPr>
        <w:t>本项目只允许一个报价，不接受任何有选择的报价。</w:t>
      </w:r>
    </w:p>
    <w:p w14:paraId="2AB63705" w14:textId="12D4F83E"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5.2 </w:t>
      </w:r>
      <w:r w:rsidRPr="00B55B5C">
        <w:rPr>
          <w:rFonts w:ascii="仿宋" w:eastAsia="仿宋" w:hAnsi="仿宋" w:cs="仿宋" w:hint="eastAsia"/>
          <w:sz w:val="24"/>
          <w:szCs w:val="24"/>
        </w:rPr>
        <w:t>报价均以人民币为报价的货币单位。</w:t>
      </w:r>
    </w:p>
    <w:p w14:paraId="2B699269" w14:textId="2001D634"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lastRenderedPageBreak/>
        <w:t xml:space="preserve">5.3 </w:t>
      </w:r>
      <w:r w:rsidRPr="00B55B5C">
        <w:rPr>
          <w:rFonts w:ascii="仿宋" w:eastAsia="仿宋" w:hAnsi="仿宋" w:cs="仿宋" w:hint="eastAsia"/>
          <w:sz w:val="24"/>
          <w:szCs w:val="24"/>
        </w:rPr>
        <w:t>报价表必须加盖询价响应供应商公章且必须经法定代表人或其委托授权人签署。</w:t>
      </w:r>
    </w:p>
    <w:p w14:paraId="0C228696" w14:textId="214EA75B"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5.4 </w:t>
      </w:r>
      <w:r w:rsidRPr="00B55B5C">
        <w:rPr>
          <w:rFonts w:ascii="仿宋" w:eastAsia="仿宋" w:hAnsi="仿宋" w:cs="仿宋" w:hint="eastAsia"/>
          <w:sz w:val="24"/>
          <w:szCs w:val="24"/>
        </w:rPr>
        <w:t>询价响应文件报价出现前后不一致的，按照下列规定修正：</w:t>
      </w:r>
    </w:p>
    <w:p w14:paraId="2391E410" w14:textId="296E9C48"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5</w:t>
      </w:r>
      <w:r w:rsidRPr="00B55B5C">
        <w:rPr>
          <w:rFonts w:ascii="仿宋" w:eastAsia="仿宋" w:hAnsi="仿宋" w:cs="仿宋"/>
          <w:sz w:val="24"/>
          <w:szCs w:val="24"/>
        </w:rPr>
        <w:t xml:space="preserve">.4.1 </w:t>
      </w:r>
      <w:r w:rsidRPr="00B55B5C">
        <w:rPr>
          <w:rFonts w:ascii="仿宋" w:eastAsia="仿宋" w:hAnsi="仿宋" w:cs="仿宋" w:hint="eastAsia"/>
          <w:sz w:val="24"/>
          <w:szCs w:val="24"/>
        </w:rPr>
        <w:t>询价响应文件中报价表内容与询价响应文件中明细内容不一致的，以报价表为准；</w:t>
      </w:r>
    </w:p>
    <w:p w14:paraId="2EE6FCCD" w14:textId="0E21B34D"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5</w:t>
      </w:r>
      <w:r w:rsidRPr="00B55B5C">
        <w:rPr>
          <w:rFonts w:ascii="仿宋" w:eastAsia="仿宋" w:hAnsi="仿宋" w:cs="仿宋"/>
          <w:sz w:val="24"/>
          <w:szCs w:val="24"/>
        </w:rPr>
        <w:t xml:space="preserve">.4.2 </w:t>
      </w:r>
      <w:r w:rsidRPr="00B55B5C">
        <w:rPr>
          <w:rFonts w:ascii="仿宋" w:eastAsia="仿宋" w:hAnsi="仿宋" w:cs="仿宋" w:hint="eastAsia"/>
          <w:sz w:val="24"/>
          <w:szCs w:val="24"/>
        </w:rPr>
        <w:t>大写金额和小写金额不一致的，以大写金额为准；</w:t>
      </w:r>
    </w:p>
    <w:p w14:paraId="6E7D06C8" w14:textId="3A1F6D5B"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5</w:t>
      </w:r>
      <w:r w:rsidRPr="00B55B5C">
        <w:rPr>
          <w:rFonts w:ascii="仿宋" w:eastAsia="仿宋" w:hAnsi="仿宋" w:cs="仿宋"/>
          <w:sz w:val="24"/>
          <w:szCs w:val="24"/>
        </w:rPr>
        <w:t xml:space="preserve">.4.3 </w:t>
      </w:r>
      <w:r w:rsidRPr="00B55B5C">
        <w:rPr>
          <w:rFonts w:ascii="仿宋" w:eastAsia="仿宋" w:hAnsi="仿宋" w:cs="仿宋" w:hint="eastAsia"/>
          <w:sz w:val="24"/>
          <w:szCs w:val="24"/>
        </w:rPr>
        <w:t>单价金额小数点或者百分比有明显错位的，以询价响应报价总表中的总价为准，并修改单价；</w:t>
      </w:r>
    </w:p>
    <w:p w14:paraId="4D7A1D58" w14:textId="1C75DAB1"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5</w:t>
      </w:r>
      <w:r w:rsidRPr="00B55B5C">
        <w:rPr>
          <w:rFonts w:ascii="仿宋" w:eastAsia="仿宋" w:hAnsi="仿宋" w:cs="仿宋"/>
          <w:sz w:val="24"/>
          <w:szCs w:val="24"/>
        </w:rPr>
        <w:t xml:space="preserve">.4.4 </w:t>
      </w:r>
      <w:r w:rsidRPr="00B55B5C">
        <w:rPr>
          <w:rFonts w:ascii="仿宋" w:eastAsia="仿宋" w:hAnsi="仿宋" w:cs="仿宋" w:hint="eastAsia"/>
          <w:sz w:val="24"/>
          <w:szCs w:val="24"/>
        </w:rPr>
        <w:t>总价金额与按单价汇总金额不一致的，以单价金额计算结果为准。</w:t>
      </w:r>
    </w:p>
    <w:p w14:paraId="60C48804" w14:textId="2973089A"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5</w:t>
      </w:r>
      <w:r w:rsidRPr="00B55B5C">
        <w:rPr>
          <w:rFonts w:ascii="仿宋" w:eastAsia="仿宋" w:hAnsi="仿宋" w:cs="仿宋"/>
          <w:sz w:val="24"/>
          <w:szCs w:val="24"/>
        </w:rPr>
        <w:t xml:space="preserve">.4.5 </w:t>
      </w:r>
      <w:r w:rsidRPr="00B55B5C">
        <w:rPr>
          <w:rFonts w:ascii="仿宋" w:eastAsia="仿宋" w:hAnsi="仿宋" w:cs="仿宋" w:hint="eastAsia"/>
          <w:sz w:val="24"/>
          <w:szCs w:val="24"/>
        </w:rPr>
        <w:t>同时出现两种以上不一致的，按照前款规定的顺序修正。修正后的报价经询价响应供应商确认后产生约束力，询价响应供应商不确认的，其询价响应无效。</w:t>
      </w:r>
    </w:p>
    <w:p w14:paraId="6EA2F37E" w14:textId="0AC400D1"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5.5 </w:t>
      </w:r>
      <w:r w:rsidRPr="00B55B5C">
        <w:rPr>
          <w:rFonts w:ascii="仿宋" w:eastAsia="仿宋" w:hAnsi="仿宋" w:cs="仿宋" w:hint="eastAsia"/>
          <w:sz w:val="24"/>
          <w:szCs w:val="24"/>
        </w:rPr>
        <w:t>询价响应报价总价应包括本项目的全部费用(含一切必须的辅助材料费用)及相关服务费等。</w:t>
      </w:r>
    </w:p>
    <w:p w14:paraId="7C641424" w14:textId="112F4623"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5.6 </w:t>
      </w:r>
      <w:r w:rsidRPr="00B55B5C">
        <w:rPr>
          <w:rFonts w:ascii="仿宋" w:eastAsia="仿宋" w:hAnsi="仿宋" w:cs="仿宋" w:hint="eastAsia"/>
          <w:b/>
          <w:bCs/>
          <w:sz w:val="24"/>
          <w:szCs w:val="24"/>
        </w:rPr>
        <w:t>本次询价采购活动项目的响应报价为一次报定价。</w:t>
      </w:r>
      <w:r w:rsidRPr="00B55B5C">
        <w:rPr>
          <w:rFonts w:ascii="仿宋" w:eastAsia="仿宋" w:hAnsi="仿宋" w:cs="仿宋" w:hint="eastAsia"/>
          <w:sz w:val="24"/>
          <w:szCs w:val="24"/>
        </w:rPr>
        <w:t>询价响应成交后，报价即为成交</w:t>
      </w:r>
      <w:r w:rsidR="00EF09C8" w:rsidRPr="00B55B5C">
        <w:rPr>
          <w:rFonts w:ascii="仿宋" w:eastAsia="仿宋" w:hAnsi="仿宋" w:cs="仿宋" w:hint="eastAsia"/>
          <w:sz w:val="24"/>
          <w:szCs w:val="24"/>
        </w:rPr>
        <w:t>价</w:t>
      </w:r>
      <w:r w:rsidRPr="00B55B5C">
        <w:rPr>
          <w:rFonts w:ascii="仿宋" w:eastAsia="仿宋" w:hAnsi="仿宋" w:cs="仿宋" w:hint="eastAsia"/>
          <w:sz w:val="24"/>
          <w:szCs w:val="24"/>
        </w:rPr>
        <w:t>，除非因特殊原因并经买卖双方协商同意，成交供应商不得再要求追加任何费用。同时，除非合同条款中另有规定，否则成交供应商的成交价在合同实施期间不因市场变化因素而变动。</w:t>
      </w:r>
    </w:p>
    <w:p w14:paraId="1C180975" w14:textId="639D0A01" w:rsidR="00902875" w:rsidRPr="00B55B5C" w:rsidRDefault="00902875" w:rsidP="00902875">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5.7 </w:t>
      </w:r>
      <w:r w:rsidRPr="00B55B5C">
        <w:rPr>
          <w:rFonts w:ascii="仿宋" w:eastAsia="仿宋" w:hAnsi="仿宋" w:cs="仿宋" w:hint="eastAsia"/>
          <w:sz w:val="24"/>
          <w:szCs w:val="24"/>
        </w:rPr>
        <w:t>如因采购人实际需求，货物或服务数量发生变化，成交人须无条件满足采购人需求，确保货物或服务质量；结算时按实际供货物或服务量进行结算，综合单价不变。</w:t>
      </w:r>
    </w:p>
    <w:p w14:paraId="2454312F" w14:textId="4722DF56" w:rsidR="001E6ABF" w:rsidRPr="00B55B5C" w:rsidRDefault="00000000">
      <w:pPr>
        <w:pStyle w:val="2"/>
        <w:spacing w:before="0" w:after="0" w:line="360" w:lineRule="auto"/>
        <w:rPr>
          <w:rFonts w:ascii="仿宋" w:eastAsia="仿宋" w:hAnsi="仿宋"/>
          <w:sz w:val="24"/>
          <w:szCs w:val="24"/>
        </w:rPr>
      </w:pPr>
      <w:bookmarkStart w:id="80" w:name="_Toc120614218"/>
      <w:bookmarkStart w:id="81" w:name="_Toc20823301"/>
      <w:bookmarkStart w:id="82" w:name="_Toc513029229"/>
      <w:bookmarkStart w:id="83" w:name="_Toc16938545"/>
      <w:r w:rsidRPr="00B55B5C">
        <w:rPr>
          <w:rFonts w:ascii="仿宋" w:eastAsia="仿宋" w:hAnsi="仿宋"/>
          <w:sz w:val="24"/>
          <w:szCs w:val="24"/>
        </w:rPr>
        <w:t>（五）</w:t>
      </w:r>
      <w:bookmarkStart w:id="84" w:name="_Toc16938546"/>
      <w:bookmarkStart w:id="85" w:name="_Toc513029230"/>
      <w:bookmarkStart w:id="86" w:name="_Toc20823302"/>
      <w:bookmarkEnd w:id="80"/>
      <w:bookmarkEnd w:id="81"/>
      <w:bookmarkEnd w:id="82"/>
      <w:bookmarkEnd w:id="83"/>
      <w:r w:rsidR="00331487" w:rsidRPr="00B55B5C">
        <w:rPr>
          <w:rFonts w:ascii="仿宋" w:eastAsia="仿宋" w:hAnsi="仿宋" w:hint="eastAsia"/>
          <w:sz w:val="24"/>
          <w:szCs w:val="24"/>
        </w:rPr>
        <w:t>开标</w:t>
      </w:r>
      <w:r w:rsidRPr="00B55B5C">
        <w:rPr>
          <w:rFonts w:ascii="仿宋" w:eastAsia="仿宋" w:hAnsi="仿宋"/>
          <w:sz w:val="24"/>
          <w:szCs w:val="24"/>
        </w:rPr>
        <w:t>与评审</w:t>
      </w:r>
    </w:p>
    <w:p w14:paraId="4CEFA866" w14:textId="3EDABE8B"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1.</w:t>
      </w:r>
      <w:r w:rsidR="00331487" w:rsidRPr="00B55B5C">
        <w:rPr>
          <w:rFonts w:ascii="仿宋" w:eastAsia="仿宋" w:hAnsi="仿宋" w:hint="eastAsia"/>
          <w:sz w:val="24"/>
          <w:szCs w:val="24"/>
        </w:rPr>
        <w:t>开标</w:t>
      </w:r>
      <w:r w:rsidRPr="00B55B5C">
        <w:rPr>
          <w:rFonts w:ascii="仿宋" w:eastAsia="仿宋" w:hAnsi="仿宋"/>
          <w:sz w:val="24"/>
          <w:szCs w:val="24"/>
        </w:rPr>
        <w:t>仪式</w:t>
      </w:r>
    </w:p>
    <w:p w14:paraId="211C201B" w14:textId="25E23421"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1.1 采购</w:t>
      </w:r>
      <w:r w:rsidR="001436EA">
        <w:rPr>
          <w:rFonts w:ascii="仿宋" w:eastAsia="仿宋" w:hAnsi="仿宋" w:cs="仿宋" w:hint="eastAsia"/>
          <w:sz w:val="24"/>
          <w:szCs w:val="24"/>
        </w:rPr>
        <w:t>人</w:t>
      </w:r>
      <w:r w:rsidRPr="00B55B5C">
        <w:rPr>
          <w:rFonts w:ascii="仿宋" w:eastAsia="仿宋" w:hAnsi="仿宋" w:cs="仿宋"/>
          <w:sz w:val="24"/>
          <w:szCs w:val="24"/>
        </w:rPr>
        <w:t>将在</w:t>
      </w:r>
      <w:r w:rsidR="00331487" w:rsidRPr="00B55B5C">
        <w:rPr>
          <w:rFonts w:ascii="仿宋" w:eastAsia="仿宋" w:hAnsi="仿宋" w:cs="仿宋"/>
          <w:sz w:val="24"/>
          <w:szCs w:val="24"/>
        </w:rPr>
        <w:t>询价公告</w:t>
      </w:r>
      <w:r w:rsidRPr="00B55B5C">
        <w:rPr>
          <w:rFonts w:ascii="仿宋" w:eastAsia="仿宋" w:hAnsi="仿宋" w:cs="仿宋"/>
          <w:sz w:val="24"/>
          <w:szCs w:val="24"/>
        </w:rPr>
        <w:t>中规定的时间和地点组织</w:t>
      </w:r>
      <w:r w:rsidR="00331487" w:rsidRPr="00B55B5C">
        <w:rPr>
          <w:rFonts w:ascii="仿宋" w:eastAsia="仿宋" w:hAnsi="仿宋" w:cs="仿宋" w:hint="eastAsia"/>
          <w:sz w:val="24"/>
          <w:szCs w:val="24"/>
        </w:rPr>
        <w:t>开标</w:t>
      </w:r>
      <w:r w:rsidRPr="00B55B5C">
        <w:rPr>
          <w:rFonts w:ascii="仿宋" w:eastAsia="仿宋" w:hAnsi="仿宋" w:cs="仿宋"/>
          <w:sz w:val="24"/>
          <w:szCs w:val="24"/>
        </w:rPr>
        <w:t>开始仪式。供应商应当参加</w:t>
      </w:r>
      <w:r w:rsidR="00331487" w:rsidRPr="00B55B5C">
        <w:rPr>
          <w:rFonts w:ascii="仿宋" w:eastAsia="仿宋" w:hAnsi="仿宋" w:cs="仿宋" w:hint="eastAsia"/>
          <w:sz w:val="24"/>
          <w:szCs w:val="24"/>
        </w:rPr>
        <w:t>开标</w:t>
      </w:r>
      <w:r w:rsidRPr="00B55B5C">
        <w:rPr>
          <w:rFonts w:ascii="仿宋" w:eastAsia="仿宋" w:hAnsi="仿宋" w:cs="仿宋"/>
          <w:sz w:val="24"/>
          <w:szCs w:val="24"/>
        </w:rPr>
        <w:t>活动。</w:t>
      </w:r>
    </w:p>
    <w:p w14:paraId="4F08777C" w14:textId="1B409DAE"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1.2 </w:t>
      </w:r>
      <w:r w:rsidR="00331487" w:rsidRPr="00B55B5C">
        <w:rPr>
          <w:rFonts w:ascii="仿宋" w:eastAsia="仿宋" w:hAnsi="仿宋" w:cs="仿宋" w:hint="eastAsia"/>
          <w:sz w:val="24"/>
          <w:szCs w:val="24"/>
        </w:rPr>
        <w:t>开标</w:t>
      </w:r>
      <w:r w:rsidRPr="00B55B5C">
        <w:rPr>
          <w:rFonts w:ascii="仿宋" w:eastAsia="仿宋" w:hAnsi="仿宋" w:cs="仿宋"/>
          <w:sz w:val="24"/>
          <w:szCs w:val="24"/>
        </w:rPr>
        <w:t>活动由采购</w:t>
      </w:r>
      <w:r w:rsidR="001436EA">
        <w:rPr>
          <w:rFonts w:ascii="仿宋" w:eastAsia="仿宋" w:hAnsi="仿宋" w:cs="仿宋" w:hint="eastAsia"/>
          <w:sz w:val="24"/>
          <w:szCs w:val="24"/>
        </w:rPr>
        <w:t>人</w:t>
      </w:r>
      <w:r w:rsidRPr="00B55B5C">
        <w:rPr>
          <w:rFonts w:ascii="仿宋" w:eastAsia="仿宋" w:hAnsi="仿宋" w:cs="仿宋"/>
          <w:sz w:val="24"/>
          <w:szCs w:val="24"/>
        </w:rPr>
        <w:t>组织，</w:t>
      </w:r>
      <w:r w:rsidR="00331487" w:rsidRPr="00B55B5C">
        <w:rPr>
          <w:rFonts w:ascii="仿宋" w:eastAsia="仿宋" w:hAnsi="仿宋" w:cs="仿宋" w:hint="eastAsia"/>
          <w:sz w:val="24"/>
          <w:szCs w:val="24"/>
        </w:rPr>
        <w:t>开标</w:t>
      </w:r>
      <w:r w:rsidRPr="00B55B5C">
        <w:rPr>
          <w:rFonts w:ascii="仿宋" w:eastAsia="仿宋" w:hAnsi="仿宋" w:cs="仿宋" w:hint="eastAsia"/>
          <w:sz w:val="24"/>
          <w:szCs w:val="24"/>
        </w:rPr>
        <w:t>结束后</w:t>
      </w:r>
      <w:r w:rsidRPr="00B55B5C">
        <w:rPr>
          <w:rFonts w:ascii="仿宋" w:eastAsia="仿宋" w:hAnsi="仿宋" w:cs="仿宋"/>
          <w:sz w:val="24"/>
          <w:szCs w:val="24"/>
        </w:rPr>
        <w:t>公布各供应商的</w:t>
      </w:r>
      <w:r w:rsidR="00902875" w:rsidRPr="00B55B5C">
        <w:rPr>
          <w:rFonts w:ascii="仿宋" w:eastAsia="仿宋" w:hAnsi="仿宋" w:cs="仿宋" w:hint="eastAsia"/>
          <w:sz w:val="24"/>
          <w:szCs w:val="24"/>
        </w:rPr>
        <w:t>投标</w:t>
      </w:r>
      <w:r w:rsidRPr="00B55B5C">
        <w:rPr>
          <w:rFonts w:ascii="仿宋" w:eastAsia="仿宋" w:hAnsi="仿宋" w:cs="仿宋"/>
          <w:sz w:val="24"/>
          <w:szCs w:val="24"/>
        </w:rPr>
        <w:t>报价</w:t>
      </w:r>
      <w:r w:rsidR="009170F0" w:rsidRPr="00B55B5C">
        <w:rPr>
          <w:rFonts w:ascii="仿宋" w:eastAsia="仿宋" w:hAnsi="仿宋" w:cs="仿宋"/>
          <w:sz w:val="24"/>
          <w:szCs w:val="24"/>
        </w:rPr>
        <w:t>。</w:t>
      </w:r>
    </w:p>
    <w:p w14:paraId="12DCBB6C" w14:textId="4BAAFAA4"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2.</w:t>
      </w:r>
      <w:r w:rsidR="00331487" w:rsidRPr="00B55B5C">
        <w:rPr>
          <w:rFonts w:ascii="仿宋" w:eastAsia="仿宋" w:hAnsi="仿宋" w:hint="eastAsia"/>
          <w:sz w:val="24"/>
          <w:szCs w:val="24"/>
        </w:rPr>
        <w:t>评标</w:t>
      </w:r>
      <w:r w:rsidRPr="00B55B5C">
        <w:rPr>
          <w:rFonts w:ascii="仿宋" w:eastAsia="仿宋" w:hAnsi="仿宋"/>
          <w:sz w:val="24"/>
          <w:szCs w:val="24"/>
        </w:rPr>
        <w:t>小组</w:t>
      </w:r>
    </w:p>
    <w:p w14:paraId="390EDCE0" w14:textId="7742593A"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2.1 </w:t>
      </w:r>
      <w:r w:rsidR="00331487" w:rsidRPr="00B55B5C">
        <w:rPr>
          <w:rFonts w:ascii="仿宋" w:eastAsia="仿宋" w:hAnsi="仿宋" w:cs="仿宋" w:hint="eastAsia"/>
          <w:sz w:val="24"/>
          <w:szCs w:val="24"/>
        </w:rPr>
        <w:t>开标</w:t>
      </w:r>
      <w:r w:rsidRPr="00B55B5C">
        <w:rPr>
          <w:rFonts w:ascii="仿宋" w:eastAsia="仿宋" w:hAnsi="仿宋" w:cs="仿宋"/>
          <w:sz w:val="24"/>
          <w:szCs w:val="24"/>
        </w:rPr>
        <w:t>开始仪式结束后，采购</w:t>
      </w:r>
      <w:r w:rsidR="001436EA">
        <w:rPr>
          <w:rFonts w:ascii="仿宋" w:eastAsia="仿宋" w:hAnsi="仿宋" w:cs="仿宋" w:hint="eastAsia"/>
          <w:sz w:val="24"/>
          <w:szCs w:val="24"/>
        </w:rPr>
        <w:t>人</w:t>
      </w:r>
      <w:r w:rsidRPr="00B55B5C">
        <w:rPr>
          <w:rFonts w:ascii="仿宋" w:eastAsia="仿宋" w:hAnsi="仿宋" w:cs="仿宋"/>
          <w:sz w:val="24"/>
          <w:szCs w:val="24"/>
        </w:rPr>
        <w:t>将立即组织</w:t>
      </w:r>
      <w:r w:rsidR="00331487" w:rsidRPr="00B55B5C">
        <w:rPr>
          <w:rFonts w:ascii="仿宋" w:eastAsia="仿宋" w:hAnsi="仿宋" w:cs="仿宋" w:hint="eastAsia"/>
          <w:sz w:val="24"/>
          <w:szCs w:val="24"/>
        </w:rPr>
        <w:t>评标</w:t>
      </w:r>
      <w:r w:rsidRPr="00B55B5C">
        <w:rPr>
          <w:rFonts w:ascii="仿宋" w:eastAsia="仿宋" w:hAnsi="仿宋" w:cs="仿宋"/>
          <w:sz w:val="24"/>
          <w:szCs w:val="24"/>
        </w:rPr>
        <w:t>小组进行评审。</w:t>
      </w:r>
    </w:p>
    <w:p w14:paraId="292B1844" w14:textId="464DE033" w:rsidR="001E6ABF" w:rsidRPr="00B55B5C" w:rsidRDefault="00000000" w:rsidP="008D03A6">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lastRenderedPageBreak/>
        <w:t xml:space="preserve">2.2 </w:t>
      </w:r>
      <w:r w:rsidR="00331487" w:rsidRPr="00B55B5C">
        <w:rPr>
          <w:rFonts w:ascii="仿宋" w:eastAsia="仿宋" w:hAnsi="仿宋" w:cs="仿宋"/>
          <w:sz w:val="24"/>
          <w:szCs w:val="24"/>
        </w:rPr>
        <w:t>评标小组</w:t>
      </w:r>
      <w:r w:rsidRPr="00B55B5C">
        <w:rPr>
          <w:rFonts w:ascii="仿宋" w:eastAsia="仿宋" w:hAnsi="仿宋" w:cs="仿宋"/>
          <w:sz w:val="24"/>
          <w:szCs w:val="24"/>
        </w:rPr>
        <w:t>由3人以上单数组成，</w:t>
      </w:r>
      <w:r w:rsidR="008D03A6" w:rsidRPr="00B55B5C">
        <w:rPr>
          <w:rFonts w:ascii="仿宋" w:eastAsia="仿宋" w:hAnsi="仿宋" w:cs="仿宋"/>
          <w:sz w:val="24"/>
          <w:szCs w:val="24"/>
        </w:rPr>
        <w:t>评标小组独立工作，负责评审所有响应文件并确定成交侯选人。</w:t>
      </w:r>
      <w:r w:rsidRPr="00B55B5C">
        <w:rPr>
          <w:rFonts w:ascii="仿宋" w:eastAsia="仿宋" w:hAnsi="仿宋" w:cs="仿宋"/>
          <w:sz w:val="24"/>
          <w:szCs w:val="24"/>
        </w:rPr>
        <w:t xml:space="preserve"> </w:t>
      </w:r>
    </w:p>
    <w:p w14:paraId="754EB38E" w14:textId="6727D7A8"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3.评审过程的保密与公正</w:t>
      </w:r>
    </w:p>
    <w:p w14:paraId="674B3A08" w14:textId="3E5795BA"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3.1 </w:t>
      </w:r>
      <w:r w:rsidR="00331487" w:rsidRPr="00B55B5C">
        <w:rPr>
          <w:rFonts w:ascii="仿宋" w:eastAsia="仿宋" w:hAnsi="仿宋" w:cs="仿宋"/>
          <w:sz w:val="24"/>
          <w:szCs w:val="24"/>
        </w:rPr>
        <w:t>评标小组</w:t>
      </w:r>
      <w:r w:rsidRPr="00B55B5C">
        <w:rPr>
          <w:rFonts w:ascii="仿宋" w:eastAsia="仿宋" w:hAnsi="仿宋" w:cs="仿宋"/>
          <w:sz w:val="24"/>
          <w:szCs w:val="24"/>
        </w:rPr>
        <w:t>、采购人、相关监督人员等与评审工作有关的人员，对评审情况以及在评审过程中获悉的国家秘密、商业秘密负有保密责任。</w:t>
      </w:r>
    </w:p>
    <w:p w14:paraId="4BFE3107" w14:textId="6C205D5F"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3.2 在评审过程中，供应商不得以任何行为影响评审过程，否则其响应文件将被作为无效响应文件。</w:t>
      </w:r>
    </w:p>
    <w:p w14:paraId="71ABB780" w14:textId="5650969B"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3.3 </w:t>
      </w:r>
      <w:r w:rsidR="00331487" w:rsidRPr="00B55B5C">
        <w:rPr>
          <w:rFonts w:ascii="仿宋" w:eastAsia="仿宋" w:hAnsi="仿宋" w:cs="仿宋"/>
          <w:sz w:val="24"/>
          <w:szCs w:val="24"/>
        </w:rPr>
        <w:t>评标小组</w:t>
      </w:r>
      <w:r w:rsidRPr="00B55B5C">
        <w:rPr>
          <w:rFonts w:ascii="仿宋" w:eastAsia="仿宋" w:hAnsi="仿宋" w:cs="仿宋"/>
          <w:sz w:val="24"/>
          <w:szCs w:val="24"/>
        </w:rPr>
        <w:t>成员应当按照客观、公正、审慎的原则，根据</w:t>
      </w:r>
      <w:r w:rsidR="00331487" w:rsidRPr="00B55B5C">
        <w:rPr>
          <w:rFonts w:ascii="仿宋" w:eastAsia="仿宋" w:hAnsi="仿宋" w:cs="仿宋"/>
          <w:sz w:val="24"/>
          <w:szCs w:val="24"/>
        </w:rPr>
        <w:t>采购文件</w:t>
      </w:r>
      <w:r w:rsidRPr="00B55B5C">
        <w:rPr>
          <w:rFonts w:ascii="仿宋" w:eastAsia="仿宋" w:hAnsi="仿宋" w:cs="仿宋"/>
          <w:sz w:val="24"/>
          <w:szCs w:val="24"/>
        </w:rPr>
        <w:t>规定的评审程序、评审方法和评审标准进行独立评审。未实质性响应</w:t>
      </w:r>
      <w:r w:rsidR="00331487" w:rsidRPr="00B55B5C">
        <w:rPr>
          <w:rFonts w:ascii="仿宋" w:eastAsia="仿宋" w:hAnsi="仿宋" w:cs="仿宋"/>
          <w:sz w:val="24"/>
          <w:szCs w:val="24"/>
        </w:rPr>
        <w:t>采购文件</w:t>
      </w:r>
      <w:r w:rsidRPr="00B55B5C">
        <w:rPr>
          <w:rFonts w:ascii="仿宋" w:eastAsia="仿宋" w:hAnsi="仿宋" w:cs="仿宋"/>
          <w:sz w:val="24"/>
          <w:szCs w:val="24"/>
        </w:rPr>
        <w:t>的响应文件按无效响应处理，</w:t>
      </w:r>
      <w:r w:rsidR="00331487" w:rsidRPr="00B55B5C">
        <w:rPr>
          <w:rFonts w:ascii="仿宋" w:eastAsia="仿宋" w:hAnsi="仿宋" w:cs="仿宋"/>
          <w:sz w:val="24"/>
          <w:szCs w:val="24"/>
        </w:rPr>
        <w:t>评标小组</w:t>
      </w:r>
      <w:r w:rsidRPr="00B55B5C">
        <w:rPr>
          <w:rFonts w:ascii="仿宋" w:eastAsia="仿宋" w:hAnsi="仿宋" w:cs="仿宋"/>
          <w:sz w:val="24"/>
          <w:szCs w:val="24"/>
        </w:rPr>
        <w:t>应当告知提交响应文件的供应商。</w:t>
      </w:r>
    </w:p>
    <w:p w14:paraId="63ABA129" w14:textId="4117E49A"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3.4 评审开始后，直至向成交供应商授予合同时止，凡是与审查、澄清、评价和比较响应的有关资料以及授标建议等，采购人、</w:t>
      </w:r>
      <w:r w:rsidR="00331487" w:rsidRPr="00B55B5C">
        <w:rPr>
          <w:rFonts w:ascii="仿宋" w:eastAsia="仿宋" w:hAnsi="仿宋" w:cs="仿宋"/>
          <w:sz w:val="24"/>
          <w:szCs w:val="24"/>
        </w:rPr>
        <w:t>评标小组</w:t>
      </w:r>
      <w:r w:rsidRPr="00B55B5C">
        <w:rPr>
          <w:rFonts w:ascii="仿宋" w:eastAsia="仿宋" w:hAnsi="仿宋" w:cs="仿宋"/>
          <w:sz w:val="24"/>
          <w:szCs w:val="24"/>
        </w:rPr>
        <w:t>均不得向供应商或与评标无关的其他人员透露。</w:t>
      </w:r>
    </w:p>
    <w:p w14:paraId="4A527EE1" w14:textId="248DCF73"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3.5 在评审期间，采购</w:t>
      </w:r>
      <w:r w:rsidR="001436EA">
        <w:rPr>
          <w:rFonts w:ascii="仿宋" w:eastAsia="仿宋" w:hAnsi="仿宋" w:cs="仿宋" w:hint="eastAsia"/>
          <w:sz w:val="24"/>
          <w:szCs w:val="24"/>
        </w:rPr>
        <w:t>人</w:t>
      </w:r>
      <w:r w:rsidRPr="00B55B5C">
        <w:rPr>
          <w:rFonts w:ascii="仿宋" w:eastAsia="仿宋" w:hAnsi="仿宋" w:cs="仿宋"/>
          <w:sz w:val="24"/>
          <w:szCs w:val="24"/>
        </w:rPr>
        <w:t>将设专门人员与供应商联系。</w:t>
      </w:r>
    </w:p>
    <w:p w14:paraId="59DA6789" w14:textId="3CC0479B"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3.6 采购</w:t>
      </w:r>
      <w:r w:rsidR="001436EA">
        <w:rPr>
          <w:rFonts w:ascii="仿宋" w:eastAsia="仿宋" w:hAnsi="仿宋" w:cs="仿宋" w:hint="eastAsia"/>
          <w:sz w:val="24"/>
          <w:szCs w:val="24"/>
        </w:rPr>
        <w:t>人</w:t>
      </w:r>
      <w:r w:rsidRPr="00B55B5C">
        <w:rPr>
          <w:rFonts w:ascii="仿宋" w:eastAsia="仿宋" w:hAnsi="仿宋" w:cs="仿宋"/>
          <w:sz w:val="24"/>
          <w:szCs w:val="24"/>
        </w:rPr>
        <w:t>和评审小组不向未成交的供应商解释未成交原因，也不公布评审过程中的相关细节。</w:t>
      </w:r>
    </w:p>
    <w:p w14:paraId="2AC2DEE5" w14:textId="77777777"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4</w:t>
      </w:r>
      <w:r w:rsidRPr="00B55B5C">
        <w:rPr>
          <w:rFonts w:ascii="仿宋" w:eastAsia="仿宋" w:hAnsi="仿宋" w:hint="eastAsia"/>
          <w:sz w:val="24"/>
          <w:szCs w:val="24"/>
        </w:rPr>
        <w:t>.</w:t>
      </w:r>
      <w:r w:rsidRPr="00B55B5C">
        <w:rPr>
          <w:rFonts w:ascii="仿宋" w:eastAsia="仿宋" w:hAnsi="仿宋"/>
          <w:sz w:val="24"/>
          <w:szCs w:val="24"/>
        </w:rPr>
        <w:t>评审过程的澄清</w:t>
      </w:r>
    </w:p>
    <w:p w14:paraId="10EDAECB" w14:textId="5783E984"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4.1 评审期间，为有助于对响应文件的审查、评价和比较，</w:t>
      </w:r>
      <w:r w:rsidR="00331487" w:rsidRPr="00B55B5C">
        <w:rPr>
          <w:rFonts w:ascii="仿宋" w:eastAsia="仿宋" w:hAnsi="仿宋" w:cs="仿宋"/>
          <w:sz w:val="24"/>
          <w:szCs w:val="24"/>
        </w:rPr>
        <w:t>评标小组</w:t>
      </w:r>
      <w:r w:rsidRPr="00B55B5C">
        <w:rPr>
          <w:rFonts w:ascii="仿宋" w:eastAsia="仿宋" w:hAnsi="仿宋" w:cs="仿宋"/>
          <w:sz w:val="24"/>
          <w:szCs w:val="24"/>
        </w:rPr>
        <w:t>有权以电子函件形式要求响应人对其响应文件进行澄清，但并非对每个供应商都作澄清要求。</w:t>
      </w:r>
    </w:p>
    <w:p w14:paraId="09574CAF" w14:textId="37C71B18"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4.2 接到</w:t>
      </w:r>
      <w:r w:rsidR="00331487" w:rsidRPr="00B55B5C">
        <w:rPr>
          <w:rFonts w:ascii="仿宋" w:eastAsia="仿宋" w:hAnsi="仿宋" w:cs="仿宋"/>
          <w:sz w:val="24"/>
          <w:szCs w:val="24"/>
        </w:rPr>
        <w:t>评标小组</w:t>
      </w:r>
      <w:r w:rsidRPr="00B55B5C">
        <w:rPr>
          <w:rFonts w:ascii="仿宋" w:eastAsia="仿宋" w:hAnsi="仿宋" w:cs="仿宋"/>
          <w:sz w:val="24"/>
          <w:szCs w:val="24"/>
        </w:rPr>
        <w:t>澄清要求的供应商应派人按</w:t>
      </w:r>
      <w:r w:rsidR="00331487" w:rsidRPr="00B55B5C">
        <w:rPr>
          <w:rFonts w:ascii="仿宋" w:eastAsia="仿宋" w:hAnsi="仿宋" w:cs="仿宋"/>
          <w:sz w:val="24"/>
          <w:szCs w:val="24"/>
        </w:rPr>
        <w:t>评标小组</w:t>
      </w:r>
      <w:r w:rsidRPr="00B55B5C">
        <w:rPr>
          <w:rFonts w:ascii="仿宋" w:eastAsia="仿宋" w:hAnsi="仿宋" w:cs="仿宋"/>
          <w:sz w:val="24"/>
          <w:szCs w:val="24"/>
        </w:rPr>
        <w:t>规定的时间和格式做出澄清，澄清的内容作为响应文件的补充部分，但实质性的内容不得做任何更改。</w:t>
      </w:r>
    </w:p>
    <w:p w14:paraId="75258C1E" w14:textId="517B8EE9"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4.3 接到</w:t>
      </w:r>
      <w:r w:rsidR="00331487" w:rsidRPr="00B55B5C">
        <w:rPr>
          <w:rFonts w:ascii="仿宋" w:eastAsia="仿宋" w:hAnsi="仿宋" w:cs="仿宋"/>
          <w:sz w:val="24"/>
          <w:szCs w:val="24"/>
        </w:rPr>
        <w:t>评标小组</w:t>
      </w:r>
      <w:r w:rsidRPr="00B55B5C">
        <w:rPr>
          <w:rFonts w:ascii="仿宋" w:eastAsia="仿宋" w:hAnsi="仿宋" w:cs="仿宋"/>
          <w:sz w:val="24"/>
          <w:szCs w:val="24"/>
        </w:rPr>
        <w:t>澄清要求的供应商如未按规定做出澄清，其风险由供应商自行承担。</w:t>
      </w:r>
    </w:p>
    <w:p w14:paraId="3C7D6418" w14:textId="77777777"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5.对响应文件的初审</w:t>
      </w:r>
    </w:p>
    <w:p w14:paraId="3175B6AD"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5.1 响应文件初审分为资格性审查和符合性审查。</w:t>
      </w:r>
    </w:p>
    <w:p w14:paraId="0BEDC90B" w14:textId="39DF70E3"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5.1.1 资格性检查：依据法律法规和</w:t>
      </w:r>
      <w:r w:rsidR="00331487" w:rsidRPr="00B55B5C">
        <w:rPr>
          <w:rFonts w:ascii="仿宋" w:eastAsia="仿宋" w:hAnsi="仿宋" w:cs="仿宋"/>
          <w:sz w:val="24"/>
          <w:szCs w:val="24"/>
        </w:rPr>
        <w:t>采购文件</w:t>
      </w:r>
      <w:r w:rsidRPr="00B55B5C">
        <w:rPr>
          <w:rFonts w:ascii="仿宋" w:eastAsia="仿宋" w:hAnsi="仿宋" w:cs="仿宋"/>
          <w:sz w:val="24"/>
          <w:szCs w:val="24"/>
        </w:rPr>
        <w:t>的规定，由采购人对响应文件中的资格审查证明材料进行审查，资格审查的结论，采购人以书面形式向</w:t>
      </w:r>
      <w:r w:rsidR="00331487" w:rsidRPr="00B55B5C">
        <w:rPr>
          <w:rFonts w:ascii="仿宋" w:eastAsia="仿宋" w:hAnsi="仿宋" w:cs="仿宋"/>
          <w:sz w:val="24"/>
          <w:szCs w:val="24"/>
        </w:rPr>
        <w:t>评标小组</w:t>
      </w:r>
      <w:r w:rsidRPr="00B55B5C">
        <w:rPr>
          <w:rFonts w:ascii="仿宋" w:eastAsia="仿宋" w:hAnsi="仿宋" w:cs="仿宋"/>
          <w:sz w:val="24"/>
          <w:szCs w:val="24"/>
        </w:rPr>
        <w:t>进行反馈。</w:t>
      </w:r>
    </w:p>
    <w:p w14:paraId="3C465555" w14:textId="65A25E79"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lastRenderedPageBreak/>
        <w:t>5.1.2 符合性审查：依据</w:t>
      </w:r>
      <w:r w:rsidR="00331487" w:rsidRPr="00B55B5C">
        <w:rPr>
          <w:rFonts w:ascii="仿宋" w:eastAsia="仿宋" w:hAnsi="仿宋" w:cs="仿宋"/>
          <w:sz w:val="24"/>
          <w:szCs w:val="24"/>
        </w:rPr>
        <w:t>采购文件</w:t>
      </w:r>
      <w:r w:rsidRPr="00B55B5C">
        <w:rPr>
          <w:rFonts w:ascii="仿宋" w:eastAsia="仿宋" w:hAnsi="仿宋" w:cs="仿宋"/>
          <w:sz w:val="24"/>
          <w:szCs w:val="24"/>
        </w:rPr>
        <w:t>的规定，由</w:t>
      </w:r>
      <w:r w:rsidR="00331487" w:rsidRPr="00B55B5C">
        <w:rPr>
          <w:rFonts w:ascii="仿宋" w:eastAsia="仿宋" w:hAnsi="仿宋" w:cs="仿宋"/>
          <w:sz w:val="24"/>
          <w:szCs w:val="24"/>
        </w:rPr>
        <w:t>评标小组</w:t>
      </w:r>
      <w:r w:rsidRPr="00B55B5C">
        <w:rPr>
          <w:rFonts w:ascii="仿宋" w:eastAsia="仿宋" w:hAnsi="仿宋" w:cs="仿宋"/>
          <w:sz w:val="24"/>
          <w:szCs w:val="24"/>
        </w:rPr>
        <w:t>从响应文件的有效性、完整性和对</w:t>
      </w:r>
      <w:r w:rsidR="00331487" w:rsidRPr="00B55B5C">
        <w:rPr>
          <w:rFonts w:ascii="仿宋" w:eastAsia="仿宋" w:hAnsi="仿宋" w:cs="仿宋"/>
          <w:sz w:val="24"/>
          <w:szCs w:val="24"/>
        </w:rPr>
        <w:t>采购文件</w:t>
      </w:r>
      <w:r w:rsidRPr="00B55B5C">
        <w:rPr>
          <w:rFonts w:ascii="仿宋" w:eastAsia="仿宋" w:hAnsi="仿宋" w:cs="仿宋"/>
          <w:sz w:val="24"/>
          <w:szCs w:val="24"/>
        </w:rPr>
        <w:t>的响应程度进行审查，以确定是否对</w:t>
      </w:r>
      <w:r w:rsidR="00331487" w:rsidRPr="00B55B5C">
        <w:rPr>
          <w:rFonts w:ascii="仿宋" w:eastAsia="仿宋" w:hAnsi="仿宋" w:cs="仿宋"/>
          <w:sz w:val="24"/>
          <w:szCs w:val="24"/>
        </w:rPr>
        <w:t>采购文件</w:t>
      </w:r>
      <w:r w:rsidRPr="00B55B5C">
        <w:rPr>
          <w:rFonts w:ascii="仿宋" w:eastAsia="仿宋" w:hAnsi="仿宋" w:cs="仿宋"/>
          <w:sz w:val="24"/>
          <w:szCs w:val="24"/>
        </w:rPr>
        <w:t>的实质性要求作出响应。</w:t>
      </w:r>
    </w:p>
    <w:p w14:paraId="71446967" w14:textId="187B1D3F"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5.1.3 未通过资格审查或符合性审查的供应商，采购</w:t>
      </w:r>
      <w:r w:rsidR="001436EA">
        <w:rPr>
          <w:rFonts w:ascii="仿宋" w:eastAsia="仿宋" w:hAnsi="仿宋" w:cs="仿宋" w:hint="eastAsia"/>
          <w:sz w:val="24"/>
          <w:szCs w:val="24"/>
        </w:rPr>
        <w:t>人</w:t>
      </w:r>
      <w:r w:rsidRPr="00B55B5C">
        <w:rPr>
          <w:rFonts w:ascii="仿宋" w:eastAsia="仿宋" w:hAnsi="仿宋" w:cs="仿宋"/>
          <w:sz w:val="24"/>
          <w:szCs w:val="24"/>
        </w:rPr>
        <w:t>将告知未通过资格审查或符合性审查的原因，评审结束后，采购</w:t>
      </w:r>
      <w:r w:rsidR="001436EA">
        <w:rPr>
          <w:rFonts w:ascii="仿宋" w:eastAsia="仿宋" w:hAnsi="仿宋" w:cs="仿宋" w:hint="eastAsia"/>
          <w:sz w:val="24"/>
          <w:szCs w:val="24"/>
        </w:rPr>
        <w:t>人</w:t>
      </w:r>
      <w:r w:rsidRPr="00B55B5C">
        <w:rPr>
          <w:rFonts w:ascii="仿宋" w:eastAsia="仿宋" w:hAnsi="仿宋" w:cs="仿宋"/>
          <w:sz w:val="24"/>
          <w:szCs w:val="24"/>
        </w:rPr>
        <w:t>将不再告知未通过资格审查或符合性审查的原因。</w:t>
      </w:r>
    </w:p>
    <w:p w14:paraId="688C9837" w14:textId="297D6C75"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5.2 在正式</w:t>
      </w:r>
      <w:r w:rsidR="00573AB3" w:rsidRPr="00B55B5C">
        <w:rPr>
          <w:rFonts w:ascii="仿宋" w:eastAsia="仿宋" w:hAnsi="仿宋" w:cs="仿宋" w:hint="eastAsia"/>
          <w:sz w:val="24"/>
          <w:szCs w:val="24"/>
        </w:rPr>
        <w:t>评标</w:t>
      </w:r>
      <w:r w:rsidRPr="00B55B5C">
        <w:rPr>
          <w:rFonts w:ascii="仿宋" w:eastAsia="仿宋" w:hAnsi="仿宋" w:cs="仿宋"/>
          <w:sz w:val="24"/>
          <w:szCs w:val="24"/>
        </w:rPr>
        <w:t>之前，</w:t>
      </w:r>
      <w:r w:rsidR="00331487" w:rsidRPr="00B55B5C">
        <w:rPr>
          <w:rFonts w:ascii="仿宋" w:eastAsia="仿宋" w:hAnsi="仿宋" w:cs="仿宋"/>
          <w:sz w:val="24"/>
          <w:szCs w:val="24"/>
        </w:rPr>
        <w:t>评标小组</w:t>
      </w:r>
      <w:r w:rsidRPr="00B55B5C">
        <w:rPr>
          <w:rFonts w:ascii="仿宋" w:eastAsia="仿宋" w:hAnsi="仿宋" w:cs="仿宋"/>
          <w:sz w:val="24"/>
          <w:szCs w:val="24"/>
        </w:rPr>
        <w:t>将首先审查每份响应文件是否实质性响应了</w:t>
      </w:r>
      <w:r w:rsidR="00331487" w:rsidRPr="00B55B5C">
        <w:rPr>
          <w:rFonts w:ascii="仿宋" w:eastAsia="仿宋" w:hAnsi="仿宋" w:cs="仿宋"/>
          <w:sz w:val="24"/>
          <w:szCs w:val="24"/>
        </w:rPr>
        <w:t>采购文件</w:t>
      </w:r>
      <w:r w:rsidRPr="00B55B5C">
        <w:rPr>
          <w:rFonts w:ascii="仿宋" w:eastAsia="仿宋" w:hAnsi="仿宋" w:cs="仿宋"/>
          <w:sz w:val="24"/>
          <w:szCs w:val="24"/>
        </w:rPr>
        <w:t>的要求。实质性响应的响应文件应该是与</w:t>
      </w:r>
      <w:r w:rsidR="00331487" w:rsidRPr="00B55B5C">
        <w:rPr>
          <w:rFonts w:ascii="仿宋" w:eastAsia="仿宋" w:hAnsi="仿宋" w:cs="仿宋"/>
          <w:sz w:val="24"/>
          <w:szCs w:val="24"/>
        </w:rPr>
        <w:t>采购文件</w:t>
      </w:r>
      <w:r w:rsidRPr="00B55B5C">
        <w:rPr>
          <w:rFonts w:ascii="仿宋" w:eastAsia="仿宋" w:hAnsi="仿宋" w:cs="仿宋"/>
          <w:sz w:val="24"/>
          <w:szCs w:val="24"/>
        </w:rPr>
        <w:t>要求的全部条款、条件和规格相符，没有重大负偏离或保留。</w:t>
      </w:r>
    </w:p>
    <w:p w14:paraId="74B8634C" w14:textId="635825A6"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所谓重大负偏离或保留是指与</w:t>
      </w:r>
      <w:r w:rsidR="00331487" w:rsidRPr="00B55B5C">
        <w:rPr>
          <w:rFonts w:ascii="仿宋" w:eastAsia="仿宋" w:hAnsi="仿宋" w:cs="仿宋"/>
          <w:sz w:val="24"/>
          <w:szCs w:val="24"/>
        </w:rPr>
        <w:t>采购文件</w:t>
      </w:r>
      <w:r w:rsidRPr="00B55B5C">
        <w:rPr>
          <w:rFonts w:ascii="仿宋" w:eastAsia="仿宋" w:hAnsi="仿宋" w:cs="仿宋"/>
          <w:sz w:val="24"/>
          <w:szCs w:val="24"/>
        </w:rPr>
        <w:t>规定的实质性要求存在负偏离，或者在实质上与</w:t>
      </w:r>
      <w:r w:rsidR="00331487" w:rsidRPr="00B55B5C">
        <w:rPr>
          <w:rFonts w:ascii="仿宋" w:eastAsia="仿宋" w:hAnsi="仿宋" w:cs="仿宋"/>
          <w:sz w:val="24"/>
          <w:szCs w:val="24"/>
        </w:rPr>
        <w:t>采购文件</w:t>
      </w:r>
      <w:r w:rsidRPr="00B55B5C">
        <w:rPr>
          <w:rFonts w:ascii="仿宋" w:eastAsia="仿宋" w:hAnsi="仿宋" w:cs="仿宋"/>
          <w:sz w:val="24"/>
          <w:szCs w:val="24"/>
        </w:rPr>
        <w:t>不一致，而且限制了合同中买方和见证方的权利或供应商的义务，纠正这些偏离或保留将会对其他实质性响应要求的供应商的竞争地位产生不公正的影响。重大偏离由</w:t>
      </w:r>
      <w:r w:rsidR="00331487" w:rsidRPr="00B55B5C">
        <w:rPr>
          <w:rFonts w:ascii="仿宋" w:eastAsia="仿宋" w:hAnsi="仿宋" w:cs="仿宋"/>
          <w:sz w:val="24"/>
          <w:szCs w:val="24"/>
        </w:rPr>
        <w:t>评标小组</w:t>
      </w:r>
      <w:r w:rsidRPr="00B55B5C">
        <w:rPr>
          <w:rFonts w:ascii="仿宋" w:eastAsia="仿宋" w:hAnsi="仿宋" w:cs="仿宋"/>
          <w:sz w:val="24"/>
          <w:szCs w:val="24"/>
        </w:rPr>
        <w:t>按照少数服从多数的原则认定。</w:t>
      </w:r>
      <w:r w:rsidR="00331487" w:rsidRPr="00B55B5C">
        <w:rPr>
          <w:rFonts w:ascii="仿宋" w:eastAsia="仿宋" w:hAnsi="仿宋" w:cs="仿宋"/>
          <w:sz w:val="24"/>
          <w:szCs w:val="24"/>
        </w:rPr>
        <w:t>评标小组</w:t>
      </w:r>
      <w:r w:rsidRPr="00B55B5C">
        <w:rPr>
          <w:rFonts w:ascii="仿宋" w:eastAsia="仿宋" w:hAnsi="仿宋" w:cs="仿宋"/>
          <w:sz w:val="24"/>
          <w:szCs w:val="24"/>
        </w:rPr>
        <w:t>决定响应文件的响应性只根据响应文件本身的内容，而不寻求外部的证据。</w:t>
      </w:r>
    </w:p>
    <w:p w14:paraId="60C65B56" w14:textId="40E030FE"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5.3 如果响应文件实质上没有响应</w:t>
      </w:r>
      <w:r w:rsidR="00331487" w:rsidRPr="00B55B5C">
        <w:rPr>
          <w:rFonts w:ascii="仿宋" w:eastAsia="仿宋" w:hAnsi="仿宋" w:cs="仿宋"/>
          <w:sz w:val="24"/>
          <w:szCs w:val="24"/>
        </w:rPr>
        <w:t>采购文件</w:t>
      </w:r>
      <w:r w:rsidRPr="00B55B5C">
        <w:rPr>
          <w:rFonts w:ascii="仿宋" w:eastAsia="仿宋" w:hAnsi="仿宋" w:cs="仿宋"/>
          <w:sz w:val="24"/>
          <w:szCs w:val="24"/>
        </w:rPr>
        <w:t>的要求，</w:t>
      </w:r>
      <w:r w:rsidR="00331487" w:rsidRPr="00B55B5C">
        <w:rPr>
          <w:rFonts w:ascii="仿宋" w:eastAsia="仿宋" w:hAnsi="仿宋" w:cs="仿宋"/>
          <w:sz w:val="24"/>
          <w:szCs w:val="24"/>
        </w:rPr>
        <w:t>评标小组</w:t>
      </w:r>
      <w:r w:rsidRPr="00B55B5C">
        <w:rPr>
          <w:rFonts w:ascii="仿宋" w:eastAsia="仿宋" w:hAnsi="仿宋" w:cs="仿宋"/>
          <w:sz w:val="24"/>
          <w:szCs w:val="24"/>
        </w:rPr>
        <w:t>将予以拒绝，供应商不得通过修改或撤销不合要求的偏离或保留而使其响应文件成为实质性响应的文件。</w:t>
      </w:r>
    </w:p>
    <w:p w14:paraId="2A6303AB" w14:textId="0BB9C8B1"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5.</w:t>
      </w:r>
      <w:r w:rsidR="00902875" w:rsidRPr="00B55B5C">
        <w:rPr>
          <w:rFonts w:ascii="仿宋" w:eastAsia="仿宋" w:hAnsi="仿宋" w:cs="仿宋"/>
          <w:sz w:val="24"/>
          <w:szCs w:val="24"/>
        </w:rPr>
        <w:t>4</w:t>
      </w:r>
      <w:r w:rsidRPr="00B55B5C">
        <w:rPr>
          <w:rFonts w:ascii="仿宋" w:eastAsia="仿宋" w:hAnsi="仿宋" w:cs="仿宋"/>
          <w:sz w:val="24"/>
          <w:szCs w:val="24"/>
        </w:rPr>
        <w:t xml:space="preserve"> </w:t>
      </w:r>
      <w:r w:rsidR="00331487" w:rsidRPr="00B55B5C">
        <w:rPr>
          <w:rFonts w:ascii="仿宋" w:eastAsia="仿宋" w:hAnsi="仿宋" w:cs="仿宋"/>
          <w:sz w:val="24"/>
          <w:szCs w:val="24"/>
        </w:rPr>
        <w:t>评标小组</w:t>
      </w:r>
      <w:r w:rsidRPr="00B55B5C">
        <w:rPr>
          <w:rFonts w:ascii="仿宋" w:eastAsia="仿宋" w:hAnsi="仿宋" w:cs="仿宋"/>
          <w:sz w:val="24"/>
          <w:szCs w:val="24"/>
        </w:rPr>
        <w:t>将允许修正响应文件中不构成重大偏离的、微小的、非正规的、不一致的或不规则的地方，但这些修改不能影响任何供应商相应的名次排列。</w:t>
      </w:r>
    </w:p>
    <w:p w14:paraId="7CDABB89" w14:textId="7B098088"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5.</w:t>
      </w:r>
      <w:r w:rsidR="00902875" w:rsidRPr="00B55B5C">
        <w:rPr>
          <w:rFonts w:ascii="仿宋" w:eastAsia="仿宋" w:hAnsi="仿宋" w:cs="仿宋"/>
          <w:sz w:val="24"/>
          <w:szCs w:val="24"/>
        </w:rPr>
        <w:t>5</w:t>
      </w:r>
      <w:r w:rsidRPr="00B55B5C">
        <w:rPr>
          <w:rFonts w:ascii="仿宋" w:eastAsia="仿宋" w:hAnsi="仿宋" w:cs="仿宋"/>
          <w:sz w:val="24"/>
          <w:szCs w:val="24"/>
        </w:rPr>
        <w:t xml:space="preserve"> 供应商在评审全过程中应保持通讯畅通，并安排专人与采购</w:t>
      </w:r>
      <w:r w:rsidR="001436EA">
        <w:rPr>
          <w:rFonts w:ascii="仿宋" w:eastAsia="仿宋" w:hAnsi="仿宋" w:cs="仿宋" w:hint="eastAsia"/>
          <w:sz w:val="24"/>
          <w:szCs w:val="24"/>
        </w:rPr>
        <w:t>人</w:t>
      </w:r>
      <w:r w:rsidRPr="00B55B5C">
        <w:rPr>
          <w:rFonts w:ascii="仿宋" w:eastAsia="仿宋" w:hAnsi="仿宋" w:cs="仿宋"/>
          <w:sz w:val="24"/>
          <w:szCs w:val="24"/>
        </w:rPr>
        <w:t>及</w:t>
      </w:r>
      <w:r w:rsidR="00331487" w:rsidRPr="00B55B5C">
        <w:rPr>
          <w:rFonts w:ascii="仿宋" w:eastAsia="仿宋" w:hAnsi="仿宋" w:cs="仿宋"/>
          <w:sz w:val="24"/>
          <w:szCs w:val="24"/>
        </w:rPr>
        <w:t>评标小组</w:t>
      </w:r>
      <w:r w:rsidRPr="00B55B5C">
        <w:rPr>
          <w:rFonts w:ascii="仿宋" w:eastAsia="仿宋" w:hAnsi="仿宋" w:cs="仿宋"/>
          <w:sz w:val="24"/>
          <w:szCs w:val="24"/>
        </w:rPr>
        <w:t>联系。</w:t>
      </w:r>
    </w:p>
    <w:p w14:paraId="6E5970AD" w14:textId="1932144E"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6.被认定为未实质性响应</w:t>
      </w:r>
      <w:r w:rsidR="00331487" w:rsidRPr="00B55B5C">
        <w:rPr>
          <w:rFonts w:ascii="仿宋" w:eastAsia="仿宋" w:hAnsi="仿宋"/>
          <w:sz w:val="24"/>
          <w:szCs w:val="24"/>
        </w:rPr>
        <w:t>采购文件</w:t>
      </w:r>
      <w:r w:rsidRPr="00B55B5C">
        <w:rPr>
          <w:rFonts w:ascii="仿宋" w:eastAsia="仿宋" w:hAnsi="仿宋"/>
          <w:sz w:val="24"/>
          <w:szCs w:val="24"/>
        </w:rPr>
        <w:t>的响应文件的情形。</w:t>
      </w:r>
    </w:p>
    <w:p w14:paraId="78448B10"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 出现下列情形之一的，作无效响应处理。</w:t>
      </w:r>
    </w:p>
    <w:p w14:paraId="7897EC81"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6.1.1 供应商在规定的时间内未成功</w:t>
      </w:r>
      <w:r w:rsidRPr="00B55B5C">
        <w:rPr>
          <w:rFonts w:ascii="仿宋" w:eastAsia="仿宋" w:hAnsi="仿宋" w:cs="仿宋" w:hint="eastAsia"/>
          <w:sz w:val="24"/>
          <w:szCs w:val="24"/>
        </w:rPr>
        <w:t>提交</w:t>
      </w:r>
      <w:r w:rsidRPr="00B55B5C">
        <w:rPr>
          <w:rFonts w:ascii="仿宋" w:eastAsia="仿宋" w:hAnsi="仿宋" w:cs="仿宋"/>
          <w:sz w:val="24"/>
          <w:szCs w:val="24"/>
        </w:rPr>
        <w:t>响应文件的。</w:t>
      </w:r>
    </w:p>
    <w:p w14:paraId="77590F44"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6.1.2 未完整</w:t>
      </w:r>
      <w:r w:rsidRPr="00B55B5C">
        <w:rPr>
          <w:rFonts w:ascii="仿宋" w:eastAsia="仿宋" w:hAnsi="仿宋" w:cs="仿宋" w:hint="eastAsia"/>
          <w:sz w:val="24"/>
          <w:szCs w:val="24"/>
        </w:rPr>
        <w:t>提交</w:t>
      </w:r>
      <w:r w:rsidRPr="00B55B5C">
        <w:rPr>
          <w:rFonts w:ascii="仿宋" w:eastAsia="仿宋" w:hAnsi="仿宋" w:cs="仿宋"/>
          <w:sz w:val="24"/>
          <w:szCs w:val="24"/>
        </w:rPr>
        <w:t>响应文件文档的。</w:t>
      </w:r>
    </w:p>
    <w:p w14:paraId="2EAB8E07"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6.1.3 同一供应商提交两个（含两个）以上不同的响应报价的。</w:t>
      </w:r>
    </w:p>
    <w:p w14:paraId="067472CC" w14:textId="429E1C65"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6.1.4 不具备</w:t>
      </w:r>
      <w:r w:rsidR="00331487" w:rsidRPr="00B55B5C">
        <w:rPr>
          <w:rFonts w:ascii="仿宋" w:eastAsia="仿宋" w:hAnsi="仿宋" w:cs="仿宋"/>
          <w:sz w:val="24"/>
          <w:szCs w:val="24"/>
        </w:rPr>
        <w:t>采购文件</w:t>
      </w:r>
      <w:r w:rsidRPr="00B55B5C">
        <w:rPr>
          <w:rFonts w:ascii="仿宋" w:eastAsia="仿宋" w:hAnsi="仿宋" w:cs="仿宋"/>
          <w:sz w:val="24"/>
          <w:szCs w:val="24"/>
        </w:rPr>
        <w:t>中规定的资格要求的。</w:t>
      </w:r>
    </w:p>
    <w:p w14:paraId="3C649DD4"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6.1.5 响应报价超过了采购预算或最高限价的。</w:t>
      </w:r>
    </w:p>
    <w:p w14:paraId="7B079DD0"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6.1.6 未通过符合性检查的。</w:t>
      </w:r>
    </w:p>
    <w:p w14:paraId="6E3E1F8F" w14:textId="060E3768"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lastRenderedPageBreak/>
        <w:t>6.1.7 不符合法律、法规和</w:t>
      </w:r>
      <w:r w:rsidR="00331487" w:rsidRPr="00B55B5C">
        <w:rPr>
          <w:rFonts w:ascii="仿宋" w:eastAsia="仿宋" w:hAnsi="仿宋" w:cs="仿宋"/>
          <w:sz w:val="24"/>
          <w:szCs w:val="24"/>
        </w:rPr>
        <w:t>采购文件</w:t>
      </w:r>
      <w:r w:rsidRPr="00B55B5C">
        <w:rPr>
          <w:rFonts w:ascii="仿宋" w:eastAsia="仿宋" w:hAnsi="仿宋" w:cs="仿宋"/>
          <w:sz w:val="24"/>
          <w:szCs w:val="24"/>
        </w:rPr>
        <w:t>中规定的其他实质性要求的。</w:t>
      </w:r>
    </w:p>
    <w:p w14:paraId="604D9979"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6.1.8 供应商被“信用中国”网站（www.creditchina.gov.cn）列入失信被执行人或重大税收违法案件当事人名单或政府采购严重失信行为记录名单。或查询“信用中国”网站后发现供应商存在其他不符合《中华人民共和国政府采购法》第二十二条规定条件的信用记录。</w:t>
      </w:r>
    </w:p>
    <w:p w14:paraId="1C059FC9"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6.1.9 响应文件含有采购人不能接受的附加条件的。</w:t>
      </w:r>
    </w:p>
    <w:p w14:paraId="1ECF99EB" w14:textId="0AC8F754"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6.1.10 </w:t>
      </w:r>
      <w:r w:rsidR="00331487" w:rsidRPr="00B55B5C">
        <w:rPr>
          <w:rFonts w:ascii="仿宋" w:eastAsia="仿宋" w:hAnsi="仿宋" w:cs="仿宋"/>
          <w:sz w:val="24"/>
          <w:szCs w:val="24"/>
        </w:rPr>
        <w:t>评标小组</w:t>
      </w:r>
      <w:r w:rsidRPr="00B55B5C">
        <w:rPr>
          <w:rFonts w:ascii="仿宋" w:eastAsia="仿宋" w:hAnsi="仿宋" w:cs="仿宋"/>
          <w:sz w:val="24"/>
          <w:szCs w:val="24"/>
        </w:rPr>
        <w:t>认为供应商的报价明显低于其他通过符合性审查供应商的报价，有可能影响产品质量或者不能诚信履约的，将要求其在合理的时间内提供说明，必要时提交相关证明材料；供应商不能证明其报价合理性的，</w:t>
      </w:r>
      <w:r w:rsidR="00331487" w:rsidRPr="00B55B5C">
        <w:rPr>
          <w:rFonts w:ascii="仿宋" w:eastAsia="仿宋" w:hAnsi="仿宋" w:cs="仿宋"/>
          <w:sz w:val="24"/>
          <w:szCs w:val="24"/>
        </w:rPr>
        <w:t>评标小组</w:t>
      </w:r>
      <w:r w:rsidRPr="00B55B5C">
        <w:rPr>
          <w:rFonts w:ascii="仿宋" w:eastAsia="仿宋" w:hAnsi="仿宋" w:cs="仿宋"/>
          <w:sz w:val="24"/>
          <w:szCs w:val="24"/>
        </w:rPr>
        <w:t>应当将其作为无效响应处理。</w:t>
      </w:r>
    </w:p>
    <w:p w14:paraId="372B1823" w14:textId="3981E746"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6.1.1</w:t>
      </w:r>
      <w:r w:rsidR="00EF09C8" w:rsidRPr="00B55B5C">
        <w:rPr>
          <w:rFonts w:ascii="仿宋" w:eastAsia="仿宋" w:hAnsi="仿宋" w:cs="仿宋"/>
          <w:sz w:val="24"/>
          <w:szCs w:val="24"/>
        </w:rPr>
        <w:t>1</w:t>
      </w:r>
      <w:r w:rsidRPr="00B55B5C">
        <w:rPr>
          <w:rFonts w:ascii="仿宋" w:eastAsia="仿宋" w:hAnsi="仿宋" w:cs="仿宋"/>
          <w:sz w:val="24"/>
          <w:szCs w:val="24"/>
        </w:rPr>
        <w:t xml:space="preserve"> 响应文件未按照采购文件要求加盖签章。</w:t>
      </w:r>
    </w:p>
    <w:p w14:paraId="0B49DB0C" w14:textId="51F3B801"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6.1.1</w:t>
      </w:r>
      <w:r w:rsidR="00EF09C8" w:rsidRPr="00B55B5C">
        <w:rPr>
          <w:rFonts w:ascii="仿宋" w:eastAsia="仿宋" w:hAnsi="仿宋" w:cs="仿宋"/>
          <w:sz w:val="24"/>
          <w:szCs w:val="24"/>
        </w:rPr>
        <w:t>2</w:t>
      </w:r>
      <w:r w:rsidRPr="00B55B5C">
        <w:rPr>
          <w:rFonts w:ascii="仿宋" w:eastAsia="仿宋" w:hAnsi="仿宋" w:cs="仿宋"/>
          <w:sz w:val="24"/>
          <w:szCs w:val="24"/>
        </w:rPr>
        <w:t xml:space="preserve"> 不同的供应商响应文件</w:t>
      </w:r>
      <w:r w:rsidRPr="00B55B5C">
        <w:rPr>
          <w:rFonts w:ascii="仿宋" w:eastAsia="仿宋" w:hAnsi="仿宋" w:cs="仿宋" w:hint="eastAsia"/>
          <w:sz w:val="24"/>
          <w:szCs w:val="24"/>
        </w:rPr>
        <w:t>制作雷同的</w:t>
      </w:r>
      <w:r w:rsidRPr="00B55B5C">
        <w:rPr>
          <w:rFonts w:ascii="仿宋" w:eastAsia="仿宋" w:hAnsi="仿宋" w:cs="仿宋"/>
          <w:sz w:val="24"/>
          <w:szCs w:val="24"/>
        </w:rPr>
        <w:t>。</w:t>
      </w:r>
    </w:p>
    <w:p w14:paraId="60360B0F" w14:textId="6C6B6FC6"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6.1.1</w:t>
      </w:r>
      <w:r w:rsidR="00EF09C8" w:rsidRPr="00B55B5C">
        <w:rPr>
          <w:rFonts w:ascii="仿宋" w:eastAsia="仿宋" w:hAnsi="仿宋" w:cs="仿宋"/>
          <w:sz w:val="24"/>
          <w:szCs w:val="24"/>
        </w:rPr>
        <w:t>3</w:t>
      </w:r>
      <w:r w:rsidRPr="00B55B5C">
        <w:rPr>
          <w:rFonts w:ascii="仿宋" w:eastAsia="仿宋" w:hAnsi="仿宋" w:cs="仿宋"/>
          <w:sz w:val="24"/>
          <w:szCs w:val="24"/>
        </w:rPr>
        <w:t xml:space="preserve"> 其他法律、法规及本</w:t>
      </w:r>
      <w:r w:rsidR="00331487" w:rsidRPr="00B55B5C">
        <w:rPr>
          <w:rFonts w:ascii="仿宋" w:eastAsia="仿宋" w:hAnsi="仿宋" w:cs="仿宋"/>
          <w:sz w:val="24"/>
          <w:szCs w:val="24"/>
        </w:rPr>
        <w:t>采购文件</w:t>
      </w:r>
      <w:r w:rsidRPr="00B55B5C">
        <w:rPr>
          <w:rFonts w:ascii="仿宋" w:eastAsia="仿宋" w:hAnsi="仿宋" w:cs="仿宋"/>
          <w:sz w:val="24"/>
          <w:szCs w:val="24"/>
        </w:rPr>
        <w:t>规定的属无效响应的情形。</w:t>
      </w:r>
    </w:p>
    <w:p w14:paraId="14531AC4" w14:textId="4CB8C195"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6.2 出现下列情形之一的，</w:t>
      </w:r>
      <w:r w:rsidR="00573AB3" w:rsidRPr="00B55B5C">
        <w:rPr>
          <w:rFonts w:ascii="仿宋" w:eastAsia="仿宋" w:hAnsi="仿宋" w:cs="仿宋" w:hint="eastAsia"/>
          <w:sz w:val="24"/>
          <w:szCs w:val="24"/>
        </w:rPr>
        <w:t>询价</w:t>
      </w:r>
      <w:r w:rsidRPr="00B55B5C">
        <w:rPr>
          <w:rFonts w:ascii="仿宋" w:eastAsia="仿宋" w:hAnsi="仿宋" w:cs="仿宋"/>
          <w:sz w:val="24"/>
          <w:szCs w:val="24"/>
        </w:rPr>
        <w:t>失败。</w:t>
      </w:r>
    </w:p>
    <w:p w14:paraId="53367C49" w14:textId="44DE1E6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6.2.1 符合条件的供应商或者对</w:t>
      </w:r>
      <w:r w:rsidR="00331487" w:rsidRPr="00B55B5C">
        <w:rPr>
          <w:rFonts w:ascii="仿宋" w:eastAsia="仿宋" w:hAnsi="仿宋" w:cs="仿宋"/>
          <w:sz w:val="24"/>
          <w:szCs w:val="24"/>
        </w:rPr>
        <w:t>采购文件</w:t>
      </w:r>
      <w:r w:rsidRPr="00B55B5C">
        <w:rPr>
          <w:rFonts w:ascii="仿宋" w:eastAsia="仿宋" w:hAnsi="仿宋" w:cs="仿宋"/>
          <w:sz w:val="24"/>
          <w:szCs w:val="24"/>
        </w:rPr>
        <w:t>作实质响应的供应商不足3家的（市场竞争不充分的科研项目，以及需要扶持的科技成果转化项目可以是2家）；</w:t>
      </w:r>
    </w:p>
    <w:p w14:paraId="6C4AE75D"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6.2.2 出现影响采购公正的违法违规行为的；</w:t>
      </w:r>
    </w:p>
    <w:p w14:paraId="109ADBBD"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6.2.3 因重大变故，采购任务取消的。</w:t>
      </w:r>
    </w:p>
    <w:p w14:paraId="1FECAC5E" w14:textId="09888580"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6.2.4 </w:t>
      </w:r>
      <w:r w:rsidR="00331487" w:rsidRPr="00B55B5C">
        <w:rPr>
          <w:rFonts w:ascii="仿宋" w:eastAsia="仿宋" w:hAnsi="仿宋" w:cs="仿宋"/>
          <w:sz w:val="24"/>
          <w:szCs w:val="24"/>
        </w:rPr>
        <w:t>评标小组</w:t>
      </w:r>
      <w:r w:rsidRPr="00B55B5C">
        <w:rPr>
          <w:rFonts w:ascii="仿宋" w:eastAsia="仿宋" w:hAnsi="仿宋" w:cs="仿宋"/>
          <w:sz w:val="24"/>
          <w:szCs w:val="24"/>
        </w:rPr>
        <w:t>认定</w:t>
      </w:r>
      <w:r w:rsidR="00331487" w:rsidRPr="00B55B5C">
        <w:rPr>
          <w:rFonts w:ascii="仿宋" w:eastAsia="仿宋" w:hAnsi="仿宋" w:cs="仿宋"/>
          <w:sz w:val="24"/>
          <w:szCs w:val="24"/>
        </w:rPr>
        <w:t>采购文件</w:t>
      </w:r>
      <w:r w:rsidRPr="00B55B5C">
        <w:rPr>
          <w:rFonts w:ascii="仿宋" w:eastAsia="仿宋" w:hAnsi="仿宋" w:cs="仿宋"/>
          <w:sz w:val="24"/>
          <w:szCs w:val="24"/>
        </w:rPr>
        <w:t>存在歧义、重大缺陷导致评审工作无法进行。</w:t>
      </w:r>
    </w:p>
    <w:p w14:paraId="559D494B" w14:textId="54C06068"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6.3 响应文件提交截止时间结束后参加</w:t>
      </w:r>
      <w:r w:rsidR="00573AB3" w:rsidRPr="00B55B5C">
        <w:rPr>
          <w:rFonts w:ascii="仿宋" w:eastAsia="仿宋" w:hAnsi="仿宋" w:cs="仿宋" w:hint="eastAsia"/>
          <w:sz w:val="24"/>
          <w:szCs w:val="24"/>
        </w:rPr>
        <w:t>询价</w:t>
      </w:r>
      <w:r w:rsidRPr="00B55B5C">
        <w:rPr>
          <w:rFonts w:ascii="仿宋" w:eastAsia="仿宋" w:hAnsi="仿宋" w:cs="仿宋"/>
          <w:sz w:val="24"/>
          <w:szCs w:val="24"/>
        </w:rPr>
        <w:t>的供应商不足三家的处理：</w:t>
      </w:r>
    </w:p>
    <w:p w14:paraId="0E11B677" w14:textId="62569078"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6.3.1 如出现响应文件提交截止时间结束后参加</w:t>
      </w:r>
      <w:r w:rsidR="00573AB3" w:rsidRPr="00B55B5C">
        <w:rPr>
          <w:rFonts w:ascii="仿宋" w:eastAsia="仿宋" w:hAnsi="仿宋" w:cs="仿宋" w:hint="eastAsia"/>
          <w:sz w:val="24"/>
          <w:szCs w:val="24"/>
        </w:rPr>
        <w:t>询价</w:t>
      </w:r>
      <w:r w:rsidRPr="00B55B5C">
        <w:rPr>
          <w:rFonts w:ascii="仿宋" w:eastAsia="仿宋" w:hAnsi="仿宋" w:cs="仿宋"/>
          <w:sz w:val="24"/>
          <w:szCs w:val="24"/>
        </w:rPr>
        <w:t>的供应商或者在评审期间对</w:t>
      </w:r>
      <w:r w:rsidR="00331487" w:rsidRPr="00B55B5C">
        <w:rPr>
          <w:rFonts w:ascii="仿宋" w:eastAsia="仿宋" w:hAnsi="仿宋" w:cs="仿宋"/>
          <w:sz w:val="24"/>
          <w:szCs w:val="24"/>
        </w:rPr>
        <w:t>采购文件</w:t>
      </w:r>
      <w:r w:rsidRPr="00B55B5C">
        <w:rPr>
          <w:rFonts w:ascii="仿宋" w:eastAsia="仿宋" w:hAnsi="仿宋" w:cs="仿宋"/>
          <w:sz w:val="24"/>
          <w:szCs w:val="24"/>
        </w:rPr>
        <w:t>做出实质响应的供应商不足三家情况，按政府采购相关规定执行。</w:t>
      </w:r>
    </w:p>
    <w:p w14:paraId="58919C24" w14:textId="77777777" w:rsidR="001E6ABF" w:rsidRPr="00B55B5C" w:rsidRDefault="00000000">
      <w:pPr>
        <w:pStyle w:val="2"/>
        <w:spacing w:before="0" w:after="0" w:line="360" w:lineRule="auto"/>
        <w:rPr>
          <w:rFonts w:ascii="仿宋" w:eastAsia="仿宋" w:hAnsi="仿宋"/>
          <w:sz w:val="24"/>
          <w:szCs w:val="24"/>
        </w:rPr>
      </w:pPr>
      <w:bookmarkStart w:id="87" w:name="_Toc120614219"/>
      <w:bookmarkEnd w:id="84"/>
      <w:bookmarkEnd w:id="85"/>
      <w:bookmarkEnd w:id="86"/>
      <w:r w:rsidRPr="00B55B5C">
        <w:rPr>
          <w:rFonts w:ascii="仿宋" w:eastAsia="仿宋" w:hAnsi="仿宋"/>
          <w:sz w:val="24"/>
          <w:szCs w:val="24"/>
        </w:rPr>
        <w:t>（六）</w:t>
      </w:r>
      <w:bookmarkEnd w:id="87"/>
      <w:r w:rsidRPr="00B55B5C">
        <w:rPr>
          <w:rFonts w:ascii="仿宋" w:eastAsia="仿宋" w:hAnsi="仿宋"/>
          <w:sz w:val="24"/>
          <w:szCs w:val="24"/>
        </w:rPr>
        <w:t>成交</w:t>
      </w:r>
    </w:p>
    <w:p w14:paraId="651FF1A9" w14:textId="77777777" w:rsidR="001E6ABF" w:rsidRPr="00B55B5C" w:rsidRDefault="00000000">
      <w:pPr>
        <w:pStyle w:val="3"/>
        <w:spacing w:before="0" w:after="0" w:line="360" w:lineRule="auto"/>
        <w:rPr>
          <w:rFonts w:ascii="仿宋" w:eastAsia="仿宋" w:hAnsi="仿宋"/>
          <w:sz w:val="24"/>
          <w:szCs w:val="24"/>
        </w:rPr>
      </w:pPr>
      <w:bookmarkStart w:id="88" w:name="_Toc20823310"/>
      <w:bookmarkStart w:id="89" w:name="_Toc16938554"/>
      <w:r w:rsidRPr="00B55B5C">
        <w:rPr>
          <w:rFonts w:ascii="仿宋" w:eastAsia="仿宋" w:hAnsi="仿宋"/>
          <w:sz w:val="24"/>
          <w:szCs w:val="24"/>
        </w:rPr>
        <w:t>1.确定</w:t>
      </w:r>
      <w:bookmarkEnd w:id="88"/>
      <w:bookmarkEnd w:id="89"/>
      <w:r w:rsidRPr="00B55B5C">
        <w:rPr>
          <w:rFonts w:ascii="仿宋" w:eastAsia="仿宋" w:hAnsi="仿宋"/>
          <w:sz w:val="24"/>
          <w:szCs w:val="24"/>
        </w:rPr>
        <w:t>成交单位</w:t>
      </w:r>
    </w:p>
    <w:p w14:paraId="1586BF68" w14:textId="7D6FF2AB"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1.1 成交候选供应商的选取原则和数量见</w:t>
      </w:r>
      <w:r w:rsidR="00331487" w:rsidRPr="00B55B5C">
        <w:rPr>
          <w:rFonts w:ascii="仿宋" w:eastAsia="仿宋" w:hAnsi="仿宋" w:cs="仿宋"/>
          <w:sz w:val="24"/>
          <w:szCs w:val="24"/>
        </w:rPr>
        <w:t>采购文件</w:t>
      </w:r>
      <w:r w:rsidRPr="00B55B5C">
        <w:rPr>
          <w:rFonts w:ascii="仿宋" w:eastAsia="仿宋" w:hAnsi="仿宋" w:cs="仿宋"/>
          <w:sz w:val="24"/>
          <w:szCs w:val="24"/>
        </w:rPr>
        <w:t>第四部分规定。</w:t>
      </w:r>
    </w:p>
    <w:p w14:paraId="6D69B88B" w14:textId="5A7B3955"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1.2 采购人授权</w:t>
      </w:r>
      <w:r w:rsidR="00331487" w:rsidRPr="00B55B5C">
        <w:rPr>
          <w:rFonts w:ascii="仿宋" w:eastAsia="仿宋" w:hAnsi="仿宋" w:cs="仿宋"/>
          <w:sz w:val="24"/>
          <w:szCs w:val="24"/>
        </w:rPr>
        <w:t>评标小组</w:t>
      </w:r>
      <w:r w:rsidRPr="00B55B5C">
        <w:rPr>
          <w:rFonts w:ascii="仿宋" w:eastAsia="仿宋" w:hAnsi="仿宋" w:cs="仿宋"/>
          <w:sz w:val="24"/>
          <w:szCs w:val="24"/>
        </w:rPr>
        <w:t>在成交候选供应商中直接确定成交供应商。</w:t>
      </w:r>
    </w:p>
    <w:p w14:paraId="0BD99C71" w14:textId="08D68D0A"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1.3 采购</w:t>
      </w:r>
      <w:r w:rsidR="001436EA">
        <w:rPr>
          <w:rFonts w:ascii="仿宋" w:eastAsia="仿宋" w:hAnsi="仿宋" w:cs="仿宋" w:hint="eastAsia"/>
          <w:sz w:val="24"/>
          <w:szCs w:val="24"/>
        </w:rPr>
        <w:t>人</w:t>
      </w:r>
      <w:r w:rsidRPr="00B55B5C">
        <w:rPr>
          <w:rFonts w:ascii="仿宋" w:eastAsia="仿宋" w:hAnsi="仿宋" w:cs="仿宋"/>
          <w:sz w:val="24"/>
          <w:szCs w:val="24"/>
        </w:rPr>
        <w:t>将在</w:t>
      </w:r>
      <w:r w:rsidRPr="00B55B5C">
        <w:rPr>
          <w:rFonts w:ascii="仿宋" w:eastAsia="仿宋" w:hAnsi="仿宋" w:cs="仿宋" w:hint="eastAsia"/>
          <w:sz w:val="24"/>
          <w:szCs w:val="24"/>
        </w:rPr>
        <w:t>指定媒体上</w:t>
      </w:r>
      <w:r w:rsidRPr="00B55B5C">
        <w:rPr>
          <w:rFonts w:ascii="仿宋" w:eastAsia="仿宋" w:hAnsi="仿宋" w:cs="仿宋"/>
          <w:sz w:val="24"/>
          <w:szCs w:val="24"/>
        </w:rPr>
        <w:t>发布成交结果公告，公告期限为1个工作日。</w:t>
      </w:r>
    </w:p>
    <w:p w14:paraId="36535CEA"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w:t>
      </w:r>
      <w:r w:rsidRPr="00B55B5C">
        <w:rPr>
          <w:rFonts w:ascii="仿宋" w:eastAsia="仿宋" w:hAnsi="仿宋" w:cs="仿宋" w:hint="eastAsia"/>
          <w:sz w:val="24"/>
          <w:szCs w:val="24"/>
        </w:rPr>
        <w:t>4</w:t>
      </w:r>
      <w:r w:rsidRPr="00B55B5C">
        <w:rPr>
          <w:rFonts w:ascii="仿宋" w:eastAsia="仿宋" w:hAnsi="仿宋" w:cs="仿宋"/>
          <w:sz w:val="24"/>
          <w:szCs w:val="24"/>
        </w:rPr>
        <w:t xml:space="preserve"> 若有充分证据证明，成交供应商出现下列情况之一的，一经查实，将被取消成交资格：</w:t>
      </w:r>
    </w:p>
    <w:p w14:paraId="372049E3"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lastRenderedPageBreak/>
        <w:t>1.4.1 提供虚假材料谋取成交的。</w:t>
      </w:r>
    </w:p>
    <w:p w14:paraId="6CBF4AE0" w14:textId="29ED7806"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1.4.2 向采购人行贿或者评审专家提供其他不正当利益的。</w:t>
      </w:r>
    </w:p>
    <w:p w14:paraId="01A8632C"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1.4.3 恶意竞争，最终总报价明显低于其自身合理成本且又无法提供证明的。</w:t>
      </w:r>
    </w:p>
    <w:p w14:paraId="33F142C3" w14:textId="4D8F00DB"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1.4.4 属于本文件规定的无效条件，但在评审过程中又未被</w:t>
      </w:r>
      <w:r w:rsidR="00331487" w:rsidRPr="00B55B5C">
        <w:rPr>
          <w:rFonts w:ascii="仿宋" w:eastAsia="仿宋" w:hAnsi="仿宋" w:cs="仿宋"/>
          <w:sz w:val="24"/>
          <w:szCs w:val="24"/>
        </w:rPr>
        <w:t>评标小组</w:t>
      </w:r>
      <w:r w:rsidRPr="00B55B5C">
        <w:rPr>
          <w:rFonts w:ascii="仿宋" w:eastAsia="仿宋" w:hAnsi="仿宋" w:cs="仿宋"/>
          <w:sz w:val="24"/>
          <w:szCs w:val="24"/>
        </w:rPr>
        <w:t>发现的。</w:t>
      </w:r>
    </w:p>
    <w:p w14:paraId="499AFA06"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1.4.5 与采购人或者其他供应商恶意串通的。</w:t>
      </w:r>
    </w:p>
    <w:p w14:paraId="59768C96"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1.4.6 采取不正当手段诋毁、排挤其他供应商的。</w:t>
      </w:r>
    </w:p>
    <w:p w14:paraId="33FC34E7" w14:textId="1BCAB03C"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bookmarkStart w:id="90" w:name="_Toc200451960"/>
      <w:r w:rsidRPr="00B55B5C">
        <w:rPr>
          <w:rFonts w:ascii="仿宋" w:eastAsia="仿宋" w:hAnsi="仿宋" w:cs="仿宋"/>
          <w:sz w:val="24"/>
          <w:szCs w:val="24"/>
        </w:rPr>
        <w:t>1.5 有下列情形之一的，视为供应商串通参与</w:t>
      </w:r>
      <w:r w:rsidR="00573AB3" w:rsidRPr="00B55B5C">
        <w:rPr>
          <w:rFonts w:ascii="仿宋" w:eastAsia="仿宋" w:hAnsi="仿宋" w:cs="仿宋" w:hint="eastAsia"/>
          <w:sz w:val="24"/>
          <w:szCs w:val="24"/>
        </w:rPr>
        <w:t>询价</w:t>
      </w:r>
      <w:r w:rsidRPr="00B55B5C">
        <w:rPr>
          <w:rFonts w:ascii="仿宋" w:eastAsia="仿宋" w:hAnsi="仿宋" w:cs="仿宋"/>
          <w:sz w:val="24"/>
          <w:szCs w:val="24"/>
        </w:rPr>
        <w:t>，响应无效：</w:t>
      </w:r>
    </w:p>
    <w:p w14:paraId="6D8656A9"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1.5.1 不同供应商的响应文件由同一单位或者个人编制；</w:t>
      </w:r>
    </w:p>
    <w:p w14:paraId="55B77BF1" w14:textId="713E817E"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1.5.2 不同供应商委托同一单位或者个人办理</w:t>
      </w:r>
      <w:r w:rsidR="00573AB3" w:rsidRPr="00B55B5C">
        <w:rPr>
          <w:rFonts w:ascii="仿宋" w:eastAsia="仿宋" w:hAnsi="仿宋" w:cs="仿宋" w:hint="eastAsia"/>
          <w:sz w:val="24"/>
          <w:szCs w:val="24"/>
        </w:rPr>
        <w:t>询价</w:t>
      </w:r>
      <w:r w:rsidRPr="00B55B5C">
        <w:rPr>
          <w:rFonts w:ascii="仿宋" w:eastAsia="仿宋" w:hAnsi="仿宋" w:cs="仿宋"/>
          <w:sz w:val="24"/>
          <w:szCs w:val="24"/>
        </w:rPr>
        <w:t>事宜；</w:t>
      </w:r>
    </w:p>
    <w:p w14:paraId="7B1AB1C7"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1.5.3 不同供应商的响应文件载明的项目管理成员或者联系人员为同一人；</w:t>
      </w:r>
    </w:p>
    <w:p w14:paraId="4A230858"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1.5.4 不同供应商的响应文件异常一致或者响应报价呈规律性差异。</w:t>
      </w:r>
    </w:p>
    <w:p w14:paraId="3D03E4EC" w14:textId="77777777"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2.质疑处理</w:t>
      </w:r>
      <w:bookmarkEnd w:id="90"/>
    </w:p>
    <w:p w14:paraId="5971FA1D" w14:textId="349CC665"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2.1 提出质疑的供应商应当是参与所质疑项目采购活动的供应商。潜在供应商依法获取其可质疑的</w:t>
      </w:r>
      <w:r w:rsidR="00331487" w:rsidRPr="00B55B5C">
        <w:rPr>
          <w:rFonts w:ascii="仿宋" w:eastAsia="仿宋" w:hAnsi="仿宋" w:cs="仿宋"/>
          <w:sz w:val="24"/>
          <w:szCs w:val="24"/>
        </w:rPr>
        <w:t>采购文件</w:t>
      </w:r>
      <w:r w:rsidRPr="00B55B5C">
        <w:rPr>
          <w:rFonts w:ascii="仿宋" w:eastAsia="仿宋" w:hAnsi="仿宋" w:cs="仿宋"/>
          <w:sz w:val="24"/>
          <w:szCs w:val="24"/>
        </w:rPr>
        <w:t>的，可以对</w:t>
      </w:r>
      <w:r w:rsidR="00331487" w:rsidRPr="00B55B5C">
        <w:rPr>
          <w:rFonts w:ascii="仿宋" w:eastAsia="仿宋" w:hAnsi="仿宋" w:cs="仿宋"/>
          <w:sz w:val="24"/>
          <w:szCs w:val="24"/>
        </w:rPr>
        <w:t>采购文件</w:t>
      </w:r>
      <w:r w:rsidRPr="00B55B5C">
        <w:rPr>
          <w:rFonts w:ascii="仿宋" w:eastAsia="仿宋" w:hAnsi="仿宋" w:cs="仿宋"/>
          <w:sz w:val="24"/>
          <w:szCs w:val="24"/>
        </w:rPr>
        <w:t>提出质疑。</w:t>
      </w:r>
    </w:p>
    <w:p w14:paraId="04951636" w14:textId="16224B49"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2.2 供应商认为</w:t>
      </w:r>
      <w:r w:rsidR="00331487" w:rsidRPr="00B55B5C">
        <w:rPr>
          <w:rFonts w:ascii="仿宋" w:eastAsia="仿宋" w:hAnsi="仿宋" w:cs="仿宋"/>
          <w:sz w:val="24"/>
          <w:szCs w:val="24"/>
        </w:rPr>
        <w:t>采购文件</w:t>
      </w:r>
      <w:r w:rsidRPr="00B55B5C">
        <w:rPr>
          <w:rFonts w:ascii="仿宋" w:eastAsia="仿宋" w:hAnsi="仿宋" w:cs="仿宋"/>
          <w:sz w:val="24"/>
          <w:szCs w:val="24"/>
        </w:rPr>
        <w:t>、采购过程和采购结果使自己的权益受到损害的，可以在知道或应知其权益受到损害之日起七个工作日内，以书面形式向采购人提出质疑。上述应知其权益受到损害之日，是指：</w:t>
      </w:r>
    </w:p>
    <w:p w14:paraId="6681C9C4" w14:textId="71C4EFEB"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2.2.1 对可以质疑的</w:t>
      </w:r>
      <w:r w:rsidR="00331487" w:rsidRPr="00B55B5C">
        <w:rPr>
          <w:rFonts w:ascii="仿宋" w:eastAsia="仿宋" w:hAnsi="仿宋" w:cs="仿宋"/>
          <w:sz w:val="24"/>
          <w:szCs w:val="24"/>
        </w:rPr>
        <w:t>采购文件</w:t>
      </w:r>
      <w:r w:rsidRPr="00B55B5C">
        <w:rPr>
          <w:rFonts w:ascii="仿宋" w:eastAsia="仿宋" w:hAnsi="仿宋" w:cs="仿宋"/>
          <w:sz w:val="24"/>
          <w:szCs w:val="24"/>
        </w:rPr>
        <w:t>提出质疑的，为收到</w:t>
      </w:r>
      <w:r w:rsidR="00331487" w:rsidRPr="00B55B5C">
        <w:rPr>
          <w:rFonts w:ascii="仿宋" w:eastAsia="仿宋" w:hAnsi="仿宋" w:cs="仿宋"/>
          <w:sz w:val="24"/>
          <w:szCs w:val="24"/>
        </w:rPr>
        <w:t>采购文件</w:t>
      </w:r>
      <w:r w:rsidRPr="00B55B5C">
        <w:rPr>
          <w:rFonts w:ascii="仿宋" w:eastAsia="仿宋" w:hAnsi="仿宋" w:cs="仿宋"/>
          <w:sz w:val="24"/>
          <w:szCs w:val="24"/>
        </w:rPr>
        <w:t>之日或者</w:t>
      </w:r>
      <w:r w:rsidR="00331487" w:rsidRPr="00B55B5C">
        <w:rPr>
          <w:rFonts w:ascii="仿宋" w:eastAsia="仿宋" w:hAnsi="仿宋" w:cs="仿宋"/>
          <w:sz w:val="24"/>
          <w:szCs w:val="24"/>
        </w:rPr>
        <w:t>采购文件</w:t>
      </w:r>
      <w:r w:rsidRPr="00B55B5C">
        <w:rPr>
          <w:rFonts w:ascii="仿宋" w:eastAsia="仿宋" w:hAnsi="仿宋" w:cs="仿宋"/>
          <w:sz w:val="24"/>
          <w:szCs w:val="24"/>
        </w:rPr>
        <w:t>公告期限届满之日；</w:t>
      </w:r>
    </w:p>
    <w:p w14:paraId="1C264E3B"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2.2.2 对采购过程提出质疑的，为各采购程序环节结束之日；</w:t>
      </w:r>
    </w:p>
    <w:p w14:paraId="0493E1BD"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2.2.3 对成交结果提出质疑的，为成交结果公告期限届满之日。</w:t>
      </w:r>
    </w:p>
    <w:p w14:paraId="3847BAE5"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供应商应当在法定质疑期内一次性提出针对同一采购程序环节的质疑。</w:t>
      </w:r>
    </w:p>
    <w:p w14:paraId="32D9B59D" w14:textId="0085C2AC"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2.3 质疑函必须按照本</w:t>
      </w:r>
      <w:r w:rsidR="00331487" w:rsidRPr="00B55B5C">
        <w:rPr>
          <w:rFonts w:ascii="仿宋" w:eastAsia="仿宋" w:hAnsi="仿宋" w:cs="仿宋"/>
          <w:sz w:val="24"/>
          <w:szCs w:val="24"/>
        </w:rPr>
        <w:t>采购文件</w:t>
      </w:r>
      <w:r w:rsidRPr="00B55B5C">
        <w:rPr>
          <w:rFonts w:ascii="仿宋" w:eastAsia="仿宋" w:hAnsi="仿宋" w:cs="仿宋"/>
          <w:sz w:val="24"/>
          <w:szCs w:val="24"/>
        </w:rPr>
        <w:t>中《质疑函范本》要求的格式和内容进行填写。供应商如组成联合体参加</w:t>
      </w:r>
      <w:r w:rsidR="00573AB3" w:rsidRPr="00B55B5C">
        <w:rPr>
          <w:rFonts w:ascii="仿宋" w:eastAsia="仿宋" w:hAnsi="仿宋" w:cs="仿宋" w:hint="eastAsia"/>
          <w:sz w:val="24"/>
          <w:szCs w:val="24"/>
        </w:rPr>
        <w:t>询价</w:t>
      </w:r>
      <w:r w:rsidRPr="00B55B5C">
        <w:rPr>
          <w:rFonts w:ascii="仿宋" w:eastAsia="仿宋" w:hAnsi="仿宋" w:cs="仿宋"/>
          <w:sz w:val="24"/>
          <w:szCs w:val="24"/>
        </w:rPr>
        <w:t>，则《质疑函范本》中要求签字、盖章、加盖公章之处，联合体各方均须按要求签字、盖章、加盖公章。</w:t>
      </w:r>
    </w:p>
    <w:p w14:paraId="65191A61" w14:textId="1819290E"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2.4 对采购方式、</w:t>
      </w:r>
      <w:r w:rsidR="00331487" w:rsidRPr="00B55B5C">
        <w:rPr>
          <w:rFonts w:ascii="仿宋" w:eastAsia="仿宋" w:hAnsi="仿宋" w:cs="仿宋"/>
          <w:sz w:val="24"/>
          <w:szCs w:val="24"/>
        </w:rPr>
        <w:t>采购文件</w:t>
      </w:r>
      <w:r w:rsidRPr="00B55B5C">
        <w:rPr>
          <w:rFonts w:ascii="仿宋" w:eastAsia="仿宋" w:hAnsi="仿宋" w:cs="仿宋"/>
          <w:sz w:val="24"/>
          <w:szCs w:val="24"/>
        </w:rPr>
        <w:t>中项目需求、供应商资格条件、评审方法和评审标准、资格审查结果等应当由采购人答复的质疑，请向采购人提出，由采购人负责答复。供应商对其他事项的质疑，请向采购</w:t>
      </w:r>
      <w:r w:rsidR="001436EA">
        <w:rPr>
          <w:rFonts w:ascii="仿宋" w:eastAsia="仿宋" w:hAnsi="仿宋" w:cs="仿宋" w:hint="eastAsia"/>
          <w:sz w:val="24"/>
          <w:szCs w:val="24"/>
        </w:rPr>
        <w:t>人</w:t>
      </w:r>
      <w:r w:rsidRPr="00B55B5C">
        <w:rPr>
          <w:rFonts w:ascii="仿宋" w:eastAsia="仿宋" w:hAnsi="仿宋" w:cs="仿宋"/>
          <w:sz w:val="24"/>
          <w:szCs w:val="24"/>
        </w:rPr>
        <w:t>提出，由采购</w:t>
      </w:r>
      <w:r w:rsidR="001436EA">
        <w:rPr>
          <w:rFonts w:ascii="仿宋" w:eastAsia="仿宋" w:hAnsi="仿宋" w:cs="仿宋" w:hint="eastAsia"/>
          <w:sz w:val="24"/>
          <w:szCs w:val="24"/>
        </w:rPr>
        <w:t>人</w:t>
      </w:r>
      <w:r w:rsidRPr="00B55B5C">
        <w:rPr>
          <w:rFonts w:ascii="仿宋" w:eastAsia="仿宋" w:hAnsi="仿宋" w:cs="仿宋"/>
          <w:sz w:val="24"/>
          <w:szCs w:val="24"/>
        </w:rPr>
        <w:t>负责答复。</w:t>
      </w:r>
    </w:p>
    <w:p w14:paraId="0F15ECFC" w14:textId="054F283B"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采购人质疑接收人及联系方式，见</w:t>
      </w:r>
      <w:r w:rsidR="00331487" w:rsidRPr="00B55B5C">
        <w:rPr>
          <w:rFonts w:ascii="仿宋" w:eastAsia="仿宋" w:hAnsi="仿宋" w:cs="仿宋"/>
          <w:sz w:val="24"/>
          <w:szCs w:val="24"/>
        </w:rPr>
        <w:t>采购文件</w:t>
      </w:r>
      <w:r w:rsidRPr="00B55B5C">
        <w:rPr>
          <w:rFonts w:ascii="仿宋" w:eastAsia="仿宋" w:hAnsi="仿宋" w:cs="仿宋"/>
          <w:sz w:val="24"/>
          <w:szCs w:val="24"/>
        </w:rPr>
        <w:t>第一部分。</w:t>
      </w:r>
    </w:p>
    <w:p w14:paraId="573128AE"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lastRenderedPageBreak/>
        <w:t>2.5 以下情形的质疑不予受理</w:t>
      </w:r>
    </w:p>
    <w:p w14:paraId="13F290B4"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2.5.1 内容不符合《政府采购质疑和投诉办法》第十二条规定的质疑。</w:t>
      </w:r>
    </w:p>
    <w:p w14:paraId="5BA5F5AC"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2.5.2 超出政府采购法定期限的质疑。</w:t>
      </w:r>
    </w:p>
    <w:p w14:paraId="08CEAEBD" w14:textId="72ABC52D"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2.5.3 未参加</w:t>
      </w:r>
      <w:r w:rsidR="00573AB3" w:rsidRPr="00B55B5C">
        <w:rPr>
          <w:rFonts w:ascii="仿宋" w:eastAsia="仿宋" w:hAnsi="仿宋" w:cs="仿宋" w:hint="eastAsia"/>
          <w:sz w:val="24"/>
          <w:szCs w:val="24"/>
        </w:rPr>
        <w:t>询价</w:t>
      </w:r>
      <w:r w:rsidRPr="00B55B5C">
        <w:rPr>
          <w:rFonts w:ascii="仿宋" w:eastAsia="仿宋" w:hAnsi="仿宋" w:cs="仿宋"/>
          <w:sz w:val="24"/>
          <w:szCs w:val="24"/>
        </w:rPr>
        <w:t>活动的供应商或在</w:t>
      </w:r>
      <w:r w:rsidR="00573AB3" w:rsidRPr="00B55B5C">
        <w:rPr>
          <w:rFonts w:ascii="仿宋" w:eastAsia="仿宋" w:hAnsi="仿宋" w:cs="仿宋" w:hint="eastAsia"/>
          <w:sz w:val="24"/>
          <w:szCs w:val="24"/>
        </w:rPr>
        <w:t>询价</w:t>
      </w:r>
      <w:r w:rsidRPr="00B55B5C">
        <w:rPr>
          <w:rFonts w:ascii="仿宋" w:eastAsia="仿宋" w:hAnsi="仿宋" w:cs="仿宋"/>
          <w:sz w:val="24"/>
          <w:szCs w:val="24"/>
        </w:rPr>
        <w:t>活动中自身权益未受到损害的供应商所提出的质疑。</w:t>
      </w:r>
    </w:p>
    <w:p w14:paraId="7C1247AC" w14:textId="33D0A5F8"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2.5.4 供应商组成联合体参加</w:t>
      </w:r>
      <w:r w:rsidR="00573AB3" w:rsidRPr="00B55B5C">
        <w:rPr>
          <w:rFonts w:ascii="仿宋" w:eastAsia="仿宋" w:hAnsi="仿宋" w:cs="仿宋" w:hint="eastAsia"/>
          <w:sz w:val="24"/>
          <w:szCs w:val="24"/>
        </w:rPr>
        <w:t>询价</w:t>
      </w:r>
      <w:r w:rsidRPr="00B55B5C">
        <w:rPr>
          <w:rFonts w:ascii="仿宋" w:eastAsia="仿宋" w:hAnsi="仿宋" w:cs="仿宋"/>
          <w:sz w:val="24"/>
          <w:szCs w:val="24"/>
        </w:rPr>
        <w:t>，联合体中任何一方或多方未按要求签字、盖章、加盖公章的质疑。</w:t>
      </w:r>
    </w:p>
    <w:p w14:paraId="64548878" w14:textId="3783167A"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2.6 供应商提出书面质疑必须有理、有据，不得捏造事实、提供虚假材料进行恶意质疑。否则，一经查实，采购</w:t>
      </w:r>
      <w:r w:rsidR="001436EA">
        <w:rPr>
          <w:rFonts w:ascii="仿宋" w:eastAsia="仿宋" w:hAnsi="仿宋" w:cs="仿宋" w:hint="eastAsia"/>
          <w:sz w:val="24"/>
          <w:szCs w:val="24"/>
        </w:rPr>
        <w:t>人</w:t>
      </w:r>
      <w:r w:rsidRPr="00B55B5C">
        <w:rPr>
          <w:rFonts w:ascii="仿宋" w:eastAsia="仿宋" w:hAnsi="仿宋" w:cs="仿宋"/>
          <w:sz w:val="24"/>
          <w:szCs w:val="24"/>
        </w:rPr>
        <w:t>有权依据政府采购的有关规定，报请政府采购监管部门对该供应商进行相应的行政处罚和记录该供应商的失信信息。</w:t>
      </w:r>
    </w:p>
    <w:p w14:paraId="1A044E85" w14:textId="77777777"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3．成交通知书</w:t>
      </w:r>
    </w:p>
    <w:p w14:paraId="3244FF83" w14:textId="5AF4BDF0"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3.l 成交结果确定后，采购</w:t>
      </w:r>
      <w:r w:rsidR="001436EA">
        <w:rPr>
          <w:rFonts w:ascii="仿宋" w:eastAsia="仿宋" w:hAnsi="仿宋" w:cs="仿宋" w:hint="eastAsia"/>
          <w:sz w:val="24"/>
          <w:szCs w:val="24"/>
        </w:rPr>
        <w:t>人</w:t>
      </w:r>
      <w:r w:rsidRPr="00B55B5C">
        <w:rPr>
          <w:rFonts w:ascii="仿宋" w:eastAsia="仿宋" w:hAnsi="仿宋" w:cs="仿宋"/>
          <w:sz w:val="24"/>
          <w:szCs w:val="24"/>
        </w:rPr>
        <w:t>将向成交供应商发出成交通知书。</w:t>
      </w:r>
    </w:p>
    <w:p w14:paraId="1C0B0B1A" w14:textId="3D6A5B3F"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3.2 成交通知书将是合同的一个组成部分。对采购人和成交供应商均具有法律效力。成交通知书发出后，采购人改变成交结果的，或者成交供应商放弃</w:t>
      </w:r>
      <w:r w:rsidR="00573AB3" w:rsidRPr="00B55B5C">
        <w:rPr>
          <w:rFonts w:ascii="仿宋" w:eastAsia="仿宋" w:hAnsi="仿宋" w:cs="仿宋" w:hint="eastAsia"/>
          <w:sz w:val="24"/>
          <w:szCs w:val="24"/>
        </w:rPr>
        <w:t>询价</w:t>
      </w:r>
      <w:r w:rsidRPr="00B55B5C">
        <w:rPr>
          <w:rFonts w:ascii="仿宋" w:eastAsia="仿宋" w:hAnsi="仿宋" w:cs="仿宋"/>
          <w:sz w:val="24"/>
          <w:szCs w:val="24"/>
        </w:rPr>
        <w:t>项目的，应当依法承担法律责任。</w:t>
      </w:r>
    </w:p>
    <w:p w14:paraId="6EB594FF" w14:textId="77777777" w:rsidR="001E6ABF" w:rsidRPr="00B55B5C" w:rsidRDefault="00000000">
      <w:pPr>
        <w:pStyle w:val="2"/>
        <w:spacing w:before="0" w:after="0" w:line="360" w:lineRule="auto"/>
        <w:rPr>
          <w:rFonts w:ascii="仿宋" w:eastAsia="仿宋" w:hAnsi="仿宋"/>
          <w:sz w:val="24"/>
          <w:szCs w:val="24"/>
        </w:rPr>
      </w:pPr>
      <w:bookmarkStart w:id="91" w:name="_Toc120614220"/>
      <w:bookmarkStart w:id="92" w:name="_Toc16938552"/>
      <w:bookmarkStart w:id="93" w:name="_Toc20823308"/>
      <w:bookmarkStart w:id="94" w:name="_Toc513029236"/>
      <w:r w:rsidRPr="00B55B5C">
        <w:rPr>
          <w:rFonts w:ascii="仿宋" w:eastAsia="仿宋" w:hAnsi="仿宋"/>
          <w:sz w:val="24"/>
          <w:szCs w:val="24"/>
        </w:rPr>
        <w:t>（七）授予合同</w:t>
      </w:r>
      <w:bookmarkEnd w:id="91"/>
    </w:p>
    <w:bookmarkEnd w:id="92"/>
    <w:bookmarkEnd w:id="93"/>
    <w:bookmarkEnd w:id="94"/>
    <w:p w14:paraId="4721EF73" w14:textId="77777777"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1.签订合同</w:t>
      </w:r>
    </w:p>
    <w:p w14:paraId="7BEBEF82" w14:textId="1994962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1.l 成交供应商应当在成交通知书发出之日起三十日内，按照</w:t>
      </w:r>
      <w:r w:rsidR="00331487" w:rsidRPr="00B55B5C">
        <w:rPr>
          <w:rFonts w:ascii="仿宋" w:eastAsia="仿宋" w:hAnsi="仿宋" w:cs="仿宋"/>
          <w:sz w:val="24"/>
          <w:szCs w:val="24"/>
        </w:rPr>
        <w:t>采购文件</w:t>
      </w:r>
      <w:r w:rsidRPr="00B55B5C">
        <w:rPr>
          <w:rFonts w:ascii="仿宋" w:eastAsia="仿宋" w:hAnsi="仿宋" w:cs="仿宋"/>
          <w:sz w:val="24"/>
          <w:szCs w:val="24"/>
        </w:rPr>
        <w:t>确定的事项与采购人签订政府采购合同。</w:t>
      </w:r>
    </w:p>
    <w:p w14:paraId="25503B2D" w14:textId="58528F38"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 xml:space="preserve">1.2 </w:t>
      </w:r>
      <w:r w:rsidR="00331487" w:rsidRPr="00B55B5C">
        <w:rPr>
          <w:rFonts w:ascii="仿宋" w:eastAsia="仿宋" w:hAnsi="仿宋" w:cs="仿宋"/>
          <w:sz w:val="24"/>
          <w:szCs w:val="24"/>
        </w:rPr>
        <w:t>采购文件</w:t>
      </w:r>
      <w:r w:rsidRPr="00B55B5C">
        <w:rPr>
          <w:rFonts w:ascii="仿宋" w:eastAsia="仿宋" w:hAnsi="仿宋" w:cs="仿宋"/>
          <w:sz w:val="24"/>
          <w:szCs w:val="24"/>
        </w:rPr>
        <w:t>、成交供应商的响应文件及</w:t>
      </w:r>
      <w:r w:rsidR="00573AB3" w:rsidRPr="00B55B5C">
        <w:rPr>
          <w:rFonts w:ascii="仿宋" w:eastAsia="仿宋" w:hAnsi="仿宋" w:cs="仿宋" w:hint="eastAsia"/>
          <w:sz w:val="24"/>
          <w:szCs w:val="24"/>
        </w:rPr>
        <w:t>询价</w:t>
      </w:r>
      <w:r w:rsidRPr="00B55B5C">
        <w:rPr>
          <w:rFonts w:ascii="仿宋" w:eastAsia="仿宋" w:hAnsi="仿宋" w:cs="仿宋"/>
          <w:sz w:val="24"/>
          <w:szCs w:val="24"/>
        </w:rPr>
        <w:t>过程中有关澄清、承诺文件均应作为合同附件。</w:t>
      </w:r>
    </w:p>
    <w:p w14:paraId="11FAE506"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1.3 签订合同后，成交供应商不得将货物及其他相关服务进行转包。未经采购人同意，成交供应商也不得采用分包的形式履行合同，否则采购人有权终止合同，成交供应商的履约保证金将不予退还。政府采购合同分包履行的，成交供应商就采购项目和分包项目向采购人负责，分包供应商就分包项目承担责任。转包或分包造成采购人损失的，成交供应商应承担相应赔偿责任。</w:t>
      </w:r>
    </w:p>
    <w:p w14:paraId="09EB4A65" w14:textId="77777777" w:rsidR="002A5092" w:rsidRPr="00B55B5C" w:rsidRDefault="002A5092" w:rsidP="002A5092">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1</w:t>
      </w:r>
      <w:r w:rsidRPr="00B55B5C">
        <w:rPr>
          <w:rFonts w:ascii="仿宋" w:eastAsia="仿宋" w:hAnsi="仿宋" w:cs="仿宋"/>
          <w:sz w:val="24"/>
          <w:szCs w:val="24"/>
        </w:rPr>
        <w:t xml:space="preserve">.4 </w:t>
      </w:r>
      <w:r w:rsidRPr="00B55B5C">
        <w:rPr>
          <w:rFonts w:ascii="仿宋" w:eastAsia="仿宋" w:hAnsi="仿宋" w:cs="仿宋" w:hint="eastAsia"/>
          <w:sz w:val="24"/>
          <w:szCs w:val="24"/>
        </w:rPr>
        <w:t>履约保证金</w:t>
      </w:r>
    </w:p>
    <w:p w14:paraId="2291AB82" w14:textId="1DEECECE" w:rsidR="002A5092" w:rsidRPr="00B55B5C" w:rsidRDefault="002A5092" w:rsidP="002A5092">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1.4.1履约保证金为项目成交金额的</w:t>
      </w:r>
      <w:r w:rsidR="00AC596C">
        <w:rPr>
          <w:rFonts w:ascii="仿宋" w:eastAsia="仿宋" w:hAnsi="仿宋" w:cs="仿宋"/>
          <w:sz w:val="24"/>
          <w:szCs w:val="24"/>
        </w:rPr>
        <w:t>5</w:t>
      </w:r>
      <w:r w:rsidRPr="00B55B5C">
        <w:rPr>
          <w:rFonts w:ascii="仿宋" w:eastAsia="仿宋" w:hAnsi="仿宋" w:cs="仿宋" w:hint="eastAsia"/>
          <w:sz w:val="24"/>
          <w:szCs w:val="24"/>
        </w:rPr>
        <w:t>%，成交供应商在签订合同之前缴纳履约保证金，签订合同时须提供履约保证金缴纳凭证，可以以支票、汇票、本票、保函</w:t>
      </w:r>
      <w:r w:rsidRPr="00B55B5C">
        <w:rPr>
          <w:rFonts w:ascii="仿宋" w:eastAsia="仿宋" w:hAnsi="仿宋" w:cs="仿宋" w:hint="eastAsia"/>
          <w:sz w:val="24"/>
          <w:szCs w:val="24"/>
        </w:rPr>
        <w:lastRenderedPageBreak/>
        <w:t>等非现金形式缴纳或提交。根据优化营商环境相关文件精神，对政府采购信用档案中无不良记录的中小企业可以申请免收履约保证金。</w:t>
      </w:r>
    </w:p>
    <w:p w14:paraId="496D5126" w14:textId="77777777" w:rsidR="002A5092" w:rsidRPr="00B55B5C" w:rsidRDefault="002A5092" w:rsidP="002A5092">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1.4.2成交供应商全部履约合同义务，经采购人验收合格无质量、进度等问题的，采购人在验收合格后一次性退还履约保证金。</w:t>
      </w:r>
    </w:p>
    <w:p w14:paraId="01CEFE1E" w14:textId="77777777" w:rsidR="002A5092" w:rsidRPr="00B55B5C" w:rsidRDefault="002A5092" w:rsidP="002A5092">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1.4.3发生以下情况的，履约保证金不予退还或部分退还：</w:t>
      </w:r>
    </w:p>
    <w:p w14:paraId="7CF77A2B" w14:textId="77777777" w:rsidR="002A5092" w:rsidRPr="00B55B5C" w:rsidRDefault="002A5092" w:rsidP="002A5092">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（1）签订合同后，成交供应商不履行合同义务的，采购人有权全额扣除履约保证金，全额不予退还，同时采购人亦有权终止合同，成交供应商还须承担相应的法律赔偿责任。</w:t>
      </w:r>
    </w:p>
    <w:p w14:paraId="3D16C972" w14:textId="77777777" w:rsidR="002A5092" w:rsidRPr="00B55B5C" w:rsidRDefault="002A5092" w:rsidP="002A5092">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（2）成交供应商在履约过程中发生违约行为，给采购人造成损失的，采购人有权在成交供应商缴纳的履约保证金中予以扣款，以弥补采购人经济损失，不足的部分成交供应商另外补齐。</w:t>
      </w:r>
    </w:p>
    <w:p w14:paraId="6130C915" w14:textId="77777777" w:rsidR="001E6ABF" w:rsidRPr="00B55B5C" w:rsidRDefault="00000000">
      <w:pPr>
        <w:pStyle w:val="3"/>
        <w:spacing w:before="0" w:after="0" w:line="360" w:lineRule="auto"/>
        <w:rPr>
          <w:rFonts w:ascii="仿宋" w:eastAsia="仿宋" w:hAnsi="仿宋"/>
          <w:sz w:val="24"/>
          <w:szCs w:val="24"/>
        </w:rPr>
      </w:pPr>
      <w:r w:rsidRPr="00B55B5C">
        <w:rPr>
          <w:rFonts w:ascii="仿宋" w:eastAsia="仿宋" w:hAnsi="仿宋"/>
          <w:sz w:val="24"/>
          <w:szCs w:val="24"/>
        </w:rPr>
        <w:t>2.货物和服务的追加、减少和添购。</w:t>
      </w:r>
    </w:p>
    <w:p w14:paraId="279F036C"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2.1 政府采购合同履行中，采购人需追加与合同标的相同的货物和服务的，在不改变合同其他条款的前提下，可以与成交供应商协商签订补充合同，但所有补充合同的采购金额不超过原合同金额10%。</w:t>
      </w:r>
    </w:p>
    <w:p w14:paraId="1A530314" w14:textId="77777777" w:rsidR="001E6ABF" w:rsidRPr="00B55B5C" w:rsidRDefault="00000000">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sz w:val="24"/>
          <w:szCs w:val="24"/>
        </w:rPr>
        <w:t>2.2 采购结束后，采购人若由于各种客观原因，必须对采购项目所牵涉的货物和服务进行适当的减少时，在双方协商一致的前提下，可以按照采购时的价格水平做相应的调减，并据此签订补充合同。</w:t>
      </w:r>
    </w:p>
    <w:p w14:paraId="54466C77" w14:textId="77777777" w:rsidR="00791D27" w:rsidRPr="00B55B5C" w:rsidRDefault="00791D27" w:rsidP="00791D27">
      <w:pPr>
        <w:pStyle w:val="3"/>
        <w:spacing w:before="0" w:after="0" w:line="360" w:lineRule="auto"/>
        <w:rPr>
          <w:rFonts w:ascii="仿宋" w:eastAsia="仿宋" w:hAnsi="仿宋"/>
          <w:sz w:val="24"/>
          <w:szCs w:val="24"/>
        </w:rPr>
      </w:pPr>
      <w:r w:rsidRPr="00B55B5C">
        <w:rPr>
          <w:rFonts w:ascii="仿宋" w:eastAsia="仿宋" w:hAnsi="仿宋" w:hint="eastAsia"/>
          <w:sz w:val="24"/>
          <w:szCs w:val="24"/>
        </w:rPr>
        <w:t>3.政府采购履约保证资金、合同信用融资扶持政策</w:t>
      </w:r>
    </w:p>
    <w:p w14:paraId="2CBBF70F" w14:textId="1E7DB5B8" w:rsidR="00791D27" w:rsidRPr="00B55B5C" w:rsidRDefault="00791D27" w:rsidP="00791D27">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3.1中标供应商如需获得履约保证金支持，可在南通市政府采购网直接线上办理线上履约保证保险申请，详情请见南通市政府采购网首页“易企服”综合服务平台-金融产品全周期-履约保证保险专栏。</w:t>
      </w:r>
    </w:p>
    <w:p w14:paraId="79955CB9" w14:textId="57B1230B" w:rsidR="00791D27" w:rsidRPr="00B55B5C" w:rsidRDefault="00791D27" w:rsidP="00791D27">
      <w:pPr>
        <w:widowControl/>
        <w:shd w:val="clear" w:color="auto" w:fill="FFFFFF"/>
        <w:spacing w:line="360" w:lineRule="auto"/>
        <w:ind w:firstLineChars="200" w:firstLine="480"/>
        <w:jc w:val="left"/>
        <w:rPr>
          <w:rFonts w:ascii="仿宋" w:eastAsia="仿宋" w:hAnsi="仿宋" w:cs="仿宋"/>
          <w:sz w:val="24"/>
          <w:szCs w:val="24"/>
        </w:rPr>
      </w:pPr>
      <w:r w:rsidRPr="00B55B5C">
        <w:rPr>
          <w:rFonts w:ascii="仿宋" w:eastAsia="仿宋" w:hAnsi="仿宋" w:cs="仿宋" w:hint="eastAsia"/>
          <w:sz w:val="24"/>
          <w:szCs w:val="24"/>
        </w:rPr>
        <w:t>3.2根据《关于转发江苏省财政厅、中国人民银行南京分行&lt;关于深入推进政府采购线上合同信用融资工作的通知&gt;的通知》（通财购〔2021〕41号），对政府采购中标供应商提出“政采贷”融资申请的，采购人应当依法按时在“苏采云”系统中录入并公开政府采购合同信息，勾选“融资贷款”选项，并在合同签订、验收付款、账号维护等环节提供必要便利，持续降低参与政府采购的中小企业融资成本。中标供应商如需获得合同信用融资支持，可凭政府采购合同办理“政采贷”融资贷</w:t>
      </w:r>
      <w:r w:rsidRPr="00B55B5C">
        <w:rPr>
          <w:rFonts w:ascii="仿宋" w:eastAsia="仿宋" w:hAnsi="仿宋" w:cs="仿宋" w:hint="eastAsia"/>
          <w:sz w:val="24"/>
          <w:szCs w:val="24"/>
        </w:rPr>
        <w:lastRenderedPageBreak/>
        <w:t>款，详情请见南通市政府采购网“易企服”综合服务平台-金融产品全周期-贷款产品专栏。</w:t>
      </w:r>
    </w:p>
    <w:p w14:paraId="7DA9DC9F" w14:textId="77777777" w:rsidR="001E6ABF" w:rsidRPr="00B55B5C" w:rsidRDefault="00000000">
      <w:pPr>
        <w:widowControl/>
        <w:jc w:val="left"/>
        <w:rPr>
          <w:rFonts w:ascii="仿宋" w:eastAsia="仿宋" w:hAnsi="仿宋"/>
          <w:sz w:val="28"/>
          <w:szCs w:val="28"/>
        </w:rPr>
      </w:pPr>
      <w:r w:rsidRPr="00B55B5C">
        <w:rPr>
          <w:rFonts w:ascii="仿宋" w:eastAsia="仿宋" w:hAnsi="仿宋"/>
          <w:sz w:val="28"/>
          <w:szCs w:val="28"/>
        </w:rPr>
        <w:br w:type="page"/>
      </w:r>
    </w:p>
    <w:p w14:paraId="7881AF1A" w14:textId="77777777" w:rsidR="001E6ABF" w:rsidRPr="00B55B5C" w:rsidRDefault="00000000">
      <w:pPr>
        <w:pStyle w:val="1"/>
        <w:spacing w:beforeLines="50" w:before="159" w:afterLines="50" w:after="159" w:line="360" w:lineRule="auto"/>
        <w:jc w:val="center"/>
        <w:rPr>
          <w:rFonts w:ascii="仿宋" w:eastAsia="仿宋" w:hAnsi="仿宋"/>
          <w:sz w:val="32"/>
          <w:szCs w:val="32"/>
        </w:rPr>
      </w:pPr>
      <w:r w:rsidRPr="00B55B5C">
        <w:rPr>
          <w:rFonts w:ascii="仿宋" w:eastAsia="仿宋" w:hAnsi="仿宋" w:hint="eastAsia"/>
          <w:sz w:val="32"/>
          <w:szCs w:val="32"/>
        </w:rPr>
        <w:lastRenderedPageBreak/>
        <w:t>第三部分 项目需求</w:t>
      </w:r>
    </w:p>
    <w:p w14:paraId="222775A7" w14:textId="77777777" w:rsidR="001E6ABF" w:rsidRPr="00B55B5C" w:rsidRDefault="00000000">
      <w:pPr>
        <w:spacing w:line="360" w:lineRule="auto"/>
        <w:ind w:firstLineChars="200" w:firstLine="480"/>
        <w:rPr>
          <w:rFonts w:ascii="仿宋" w:eastAsia="仿宋" w:hAnsi="仿宋" w:cs="仿宋"/>
          <w:bCs/>
          <w:sz w:val="24"/>
          <w:szCs w:val="24"/>
        </w:rPr>
      </w:pPr>
      <w:r w:rsidRPr="00B55B5C">
        <w:rPr>
          <w:rFonts w:ascii="仿宋" w:eastAsia="仿宋" w:hAnsi="仿宋" w:cs="仿宋" w:hint="eastAsia"/>
          <w:bCs/>
          <w:sz w:val="24"/>
          <w:szCs w:val="24"/>
        </w:rPr>
        <w:t>供应商在制作响应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14:paraId="5ED94F39" w14:textId="4CDB1DE3" w:rsidR="001E6ABF" w:rsidRPr="00B55B5C" w:rsidRDefault="00000000">
      <w:pPr>
        <w:spacing w:line="360" w:lineRule="auto"/>
        <w:ind w:firstLineChars="200" w:firstLine="480"/>
        <w:rPr>
          <w:rFonts w:ascii="仿宋" w:eastAsia="仿宋" w:hAnsi="仿宋" w:cs="仿宋"/>
          <w:bCs/>
          <w:sz w:val="24"/>
          <w:szCs w:val="24"/>
        </w:rPr>
      </w:pPr>
      <w:r w:rsidRPr="00B55B5C">
        <w:rPr>
          <w:rFonts w:ascii="仿宋" w:eastAsia="仿宋" w:hAnsi="仿宋" w:cs="仿宋" w:hint="eastAsia"/>
          <w:bCs/>
          <w:sz w:val="24"/>
          <w:szCs w:val="24"/>
        </w:rPr>
        <w:t>供应商不能简单照搬照抄</w:t>
      </w:r>
      <w:r w:rsidR="00331487" w:rsidRPr="00B55B5C">
        <w:rPr>
          <w:rFonts w:ascii="仿宋" w:eastAsia="仿宋" w:hAnsi="仿宋" w:cs="仿宋" w:hint="eastAsia"/>
          <w:bCs/>
          <w:sz w:val="24"/>
          <w:szCs w:val="24"/>
        </w:rPr>
        <w:t>采购文件</w:t>
      </w:r>
      <w:r w:rsidRPr="00B55B5C">
        <w:rPr>
          <w:rFonts w:ascii="仿宋" w:eastAsia="仿宋" w:hAnsi="仿宋" w:cs="仿宋" w:hint="eastAsia"/>
          <w:bCs/>
          <w:sz w:val="24"/>
          <w:szCs w:val="24"/>
        </w:rPr>
        <w:t>项目需求说明中的技术、商务要求，必须作实事求是的响应。如供应商提供的货物和服务同采购人提出的项目需求说明中的技术、商务要求不同的，必须在《商务部分正负偏离表》和《技术部分正负偏离表》上明示。</w:t>
      </w:r>
    </w:p>
    <w:p w14:paraId="51C12974" w14:textId="4CCB71D1" w:rsidR="001E6ABF" w:rsidRPr="00B55B5C" w:rsidRDefault="00000000">
      <w:pPr>
        <w:spacing w:line="360" w:lineRule="auto"/>
        <w:ind w:firstLineChars="200" w:firstLine="482"/>
        <w:rPr>
          <w:rFonts w:ascii="仿宋" w:eastAsia="仿宋" w:hAnsi="仿宋" w:cs="仿宋"/>
          <w:b/>
          <w:sz w:val="24"/>
          <w:szCs w:val="24"/>
        </w:rPr>
      </w:pPr>
      <w:r w:rsidRPr="00B55B5C">
        <w:rPr>
          <w:rFonts w:ascii="仿宋" w:eastAsia="仿宋" w:hAnsi="仿宋" w:cs="仿宋" w:hint="eastAsia"/>
          <w:b/>
          <w:sz w:val="24"/>
          <w:szCs w:val="24"/>
        </w:rPr>
        <w:t>一、有关要求说明</w:t>
      </w:r>
    </w:p>
    <w:p w14:paraId="7A60289E" w14:textId="77777777" w:rsidR="001E6ABF" w:rsidRPr="00B55B5C" w:rsidRDefault="00000000">
      <w:pPr>
        <w:spacing w:line="360" w:lineRule="auto"/>
        <w:ind w:firstLineChars="200" w:firstLine="480"/>
        <w:rPr>
          <w:rFonts w:ascii="仿宋" w:eastAsia="仿宋" w:hAnsi="仿宋" w:cs="宋体"/>
          <w:color w:val="000000"/>
          <w:sz w:val="24"/>
          <w:szCs w:val="24"/>
        </w:rPr>
      </w:pPr>
      <w:r w:rsidRPr="00B55B5C">
        <w:rPr>
          <w:rFonts w:ascii="仿宋" w:eastAsia="仿宋" w:hAnsi="仿宋" w:cs="宋体" w:hint="eastAsia"/>
          <w:color w:val="000000"/>
          <w:sz w:val="24"/>
          <w:szCs w:val="24"/>
        </w:rPr>
        <w:t>1.主要技术参数：为鼓励不同品牌的充分竞争，如某主要技术参数属于个别品牌专有，则该主要技术参数不具有限制性，供应商可对该参数进行适当调整，并说明调整的理由。</w:t>
      </w:r>
    </w:p>
    <w:p w14:paraId="55FAF1CB" w14:textId="7022C890" w:rsidR="001E6ABF" w:rsidRPr="00B55B5C" w:rsidRDefault="00C5037B">
      <w:pPr>
        <w:spacing w:line="360" w:lineRule="auto"/>
        <w:ind w:firstLineChars="200" w:firstLine="480"/>
        <w:rPr>
          <w:rFonts w:ascii="仿宋" w:eastAsia="仿宋" w:hAnsi="仿宋" w:cs="宋体"/>
          <w:color w:val="000000"/>
          <w:sz w:val="24"/>
          <w:szCs w:val="24"/>
        </w:rPr>
      </w:pPr>
      <w:r w:rsidRPr="00B55B5C">
        <w:rPr>
          <w:rFonts w:ascii="仿宋" w:eastAsia="仿宋" w:hAnsi="仿宋" w:cs="宋体"/>
          <w:color w:val="000000"/>
          <w:sz w:val="24"/>
          <w:szCs w:val="24"/>
        </w:rPr>
        <w:t>2</w:t>
      </w:r>
      <w:r w:rsidRPr="00B55B5C">
        <w:rPr>
          <w:rFonts w:ascii="仿宋" w:eastAsia="仿宋" w:hAnsi="仿宋" w:cs="宋体" w:hint="eastAsia"/>
          <w:color w:val="000000"/>
          <w:sz w:val="24"/>
          <w:szCs w:val="24"/>
        </w:rPr>
        <w:t>.产品要求：产品必须是全新、未使用过的原装合格正品，完全符合采购文件规定的质量、规格和性能的要求，达到国家或行业规定的标准，实行生产许可证制度的，应提供生产许可证；属于国家强制认证的产品，必须通过认证。</w:t>
      </w:r>
    </w:p>
    <w:p w14:paraId="171AED30" w14:textId="083815F2" w:rsidR="001E6ABF" w:rsidRDefault="00C5037B">
      <w:pPr>
        <w:spacing w:line="360" w:lineRule="auto"/>
        <w:ind w:firstLineChars="200" w:firstLine="480"/>
        <w:rPr>
          <w:rFonts w:ascii="仿宋" w:eastAsia="仿宋" w:hAnsi="仿宋" w:cs="宋体"/>
          <w:color w:val="000000"/>
          <w:sz w:val="24"/>
          <w:szCs w:val="24"/>
        </w:rPr>
      </w:pPr>
      <w:r w:rsidRPr="00B55B5C">
        <w:rPr>
          <w:rFonts w:ascii="仿宋" w:eastAsia="仿宋" w:hAnsi="仿宋" w:cs="宋体"/>
          <w:color w:val="000000"/>
          <w:sz w:val="24"/>
          <w:szCs w:val="24"/>
        </w:rPr>
        <w:t>3</w:t>
      </w:r>
      <w:r w:rsidRPr="00B55B5C">
        <w:rPr>
          <w:rFonts w:ascii="仿宋" w:eastAsia="仿宋" w:hAnsi="仿宋" w:cs="宋体" w:hint="eastAsia"/>
          <w:color w:val="000000"/>
          <w:sz w:val="24"/>
          <w:szCs w:val="24"/>
        </w:rPr>
        <w:t>.服务要求：供应商提供的服务人员必须是响应文件中所承诺的，杜绝采用分包、转包或挂靠单位人员。采购人发现提供服务的技术人员不能满足项目需求的，有权要求成交供应商按照承诺配备或更换相应资格的技术人员，且未经采购人同意不得随意私自更换技术人员。</w:t>
      </w:r>
    </w:p>
    <w:p w14:paraId="75A17936" w14:textId="149D0BB6" w:rsidR="00AC596C" w:rsidRDefault="004D38A0" w:rsidP="00AC596C">
      <w:pPr>
        <w:spacing w:line="360" w:lineRule="auto"/>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二</w:t>
      </w:r>
      <w:r w:rsidR="00AC596C">
        <w:rPr>
          <w:rFonts w:ascii="仿宋" w:eastAsia="仿宋" w:hAnsi="仿宋" w:cs="宋体" w:hint="eastAsia"/>
          <w:b/>
          <w:bCs/>
          <w:color w:val="000000"/>
          <w:sz w:val="24"/>
          <w:szCs w:val="24"/>
        </w:rPr>
        <w:t>、项目内容</w:t>
      </w:r>
    </w:p>
    <w:tbl>
      <w:tblPr>
        <w:tblW w:w="9918" w:type="dxa"/>
        <w:jc w:val="center"/>
        <w:tblLook w:val="04A0" w:firstRow="1" w:lastRow="0" w:firstColumn="1" w:lastColumn="0" w:noHBand="0" w:noVBand="1"/>
      </w:tblPr>
      <w:tblGrid>
        <w:gridCol w:w="687"/>
        <w:gridCol w:w="1620"/>
        <w:gridCol w:w="1946"/>
        <w:gridCol w:w="709"/>
        <w:gridCol w:w="850"/>
        <w:gridCol w:w="4106"/>
      </w:tblGrid>
      <w:tr w:rsidR="00C951AA" w14:paraId="57605D0B" w14:textId="77777777" w:rsidTr="009F1A2C">
        <w:trPr>
          <w:trHeight w:val="559"/>
          <w:jc w:val="center"/>
        </w:trPr>
        <w:tc>
          <w:tcPr>
            <w:tcW w:w="687" w:type="dxa"/>
            <w:tcBorders>
              <w:top w:val="single" w:sz="4" w:space="0" w:color="auto"/>
              <w:left w:val="single" w:sz="8" w:space="0" w:color="auto"/>
              <w:bottom w:val="single" w:sz="4" w:space="0" w:color="auto"/>
              <w:right w:val="single" w:sz="4" w:space="0" w:color="auto"/>
            </w:tcBorders>
            <w:vAlign w:val="center"/>
            <w:hideMark/>
          </w:tcPr>
          <w:p w14:paraId="2049E755"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序号</w:t>
            </w:r>
          </w:p>
        </w:tc>
        <w:tc>
          <w:tcPr>
            <w:tcW w:w="1620" w:type="dxa"/>
            <w:tcBorders>
              <w:top w:val="single" w:sz="4" w:space="0" w:color="auto"/>
              <w:left w:val="nil"/>
              <w:bottom w:val="single" w:sz="4" w:space="0" w:color="auto"/>
              <w:right w:val="single" w:sz="4" w:space="0" w:color="auto"/>
            </w:tcBorders>
            <w:vAlign w:val="center"/>
            <w:hideMark/>
          </w:tcPr>
          <w:p w14:paraId="4E3C65D8"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名称</w:t>
            </w:r>
          </w:p>
        </w:tc>
        <w:tc>
          <w:tcPr>
            <w:tcW w:w="1946" w:type="dxa"/>
            <w:tcBorders>
              <w:top w:val="single" w:sz="4" w:space="0" w:color="auto"/>
              <w:left w:val="nil"/>
              <w:bottom w:val="single" w:sz="4" w:space="0" w:color="auto"/>
              <w:right w:val="single" w:sz="4" w:space="0" w:color="auto"/>
            </w:tcBorders>
            <w:vAlign w:val="center"/>
            <w:hideMark/>
          </w:tcPr>
          <w:p w14:paraId="7E1BF19F"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规格</w:t>
            </w:r>
          </w:p>
        </w:tc>
        <w:tc>
          <w:tcPr>
            <w:tcW w:w="709" w:type="dxa"/>
            <w:tcBorders>
              <w:top w:val="single" w:sz="4" w:space="0" w:color="auto"/>
              <w:left w:val="nil"/>
              <w:bottom w:val="single" w:sz="4" w:space="0" w:color="auto"/>
              <w:right w:val="single" w:sz="4" w:space="0" w:color="auto"/>
            </w:tcBorders>
            <w:vAlign w:val="center"/>
            <w:hideMark/>
          </w:tcPr>
          <w:p w14:paraId="11115F05"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数量</w:t>
            </w:r>
          </w:p>
        </w:tc>
        <w:tc>
          <w:tcPr>
            <w:tcW w:w="850" w:type="dxa"/>
            <w:tcBorders>
              <w:top w:val="single" w:sz="4" w:space="0" w:color="auto"/>
              <w:left w:val="nil"/>
              <w:bottom w:val="single" w:sz="4" w:space="0" w:color="auto"/>
              <w:right w:val="single" w:sz="4" w:space="0" w:color="auto"/>
            </w:tcBorders>
            <w:vAlign w:val="center"/>
            <w:hideMark/>
          </w:tcPr>
          <w:p w14:paraId="6276F8D7"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单位</w:t>
            </w:r>
          </w:p>
        </w:tc>
        <w:tc>
          <w:tcPr>
            <w:tcW w:w="4106" w:type="dxa"/>
            <w:tcBorders>
              <w:top w:val="single" w:sz="4" w:space="0" w:color="auto"/>
              <w:left w:val="nil"/>
              <w:bottom w:val="single" w:sz="4" w:space="0" w:color="auto"/>
              <w:right w:val="single" w:sz="8" w:space="0" w:color="auto"/>
            </w:tcBorders>
            <w:vAlign w:val="center"/>
            <w:hideMark/>
          </w:tcPr>
          <w:p w14:paraId="09352886"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备注</w:t>
            </w:r>
          </w:p>
        </w:tc>
      </w:tr>
      <w:tr w:rsidR="00C951AA" w:rsidRPr="00F905DE" w14:paraId="1661C85B" w14:textId="77777777" w:rsidTr="009F1A2C">
        <w:trPr>
          <w:trHeight w:val="1698"/>
          <w:jc w:val="center"/>
        </w:trPr>
        <w:tc>
          <w:tcPr>
            <w:tcW w:w="687" w:type="dxa"/>
            <w:tcBorders>
              <w:top w:val="nil"/>
              <w:left w:val="single" w:sz="8" w:space="0" w:color="auto"/>
              <w:bottom w:val="single" w:sz="4" w:space="0" w:color="auto"/>
              <w:right w:val="single" w:sz="4" w:space="0" w:color="auto"/>
            </w:tcBorders>
            <w:vAlign w:val="center"/>
            <w:hideMark/>
          </w:tcPr>
          <w:p w14:paraId="26DE49F6"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color w:val="000000"/>
                <w:kern w:val="0"/>
                <w:szCs w:val="21"/>
              </w:rPr>
              <w:t>1</w:t>
            </w:r>
          </w:p>
        </w:tc>
        <w:tc>
          <w:tcPr>
            <w:tcW w:w="1620" w:type="dxa"/>
            <w:tcBorders>
              <w:top w:val="nil"/>
              <w:left w:val="nil"/>
              <w:bottom w:val="single" w:sz="4" w:space="0" w:color="auto"/>
              <w:right w:val="single" w:sz="4" w:space="0" w:color="auto"/>
            </w:tcBorders>
            <w:vAlign w:val="center"/>
            <w:hideMark/>
          </w:tcPr>
          <w:p w14:paraId="38C8297A"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仿古式宣传栏</w:t>
            </w:r>
          </w:p>
        </w:tc>
        <w:tc>
          <w:tcPr>
            <w:tcW w:w="1946" w:type="dxa"/>
            <w:tcBorders>
              <w:top w:val="nil"/>
              <w:left w:val="nil"/>
              <w:bottom w:val="single" w:sz="4" w:space="0" w:color="auto"/>
              <w:right w:val="single" w:sz="4" w:space="0" w:color="auto"/>
            </w:tcBorders>
            <w:vAlign w:val="center"/>
            <w:hideMark/>
          </w:tcPr>
          <w:p w14:paraId="71EBEF41" w14:textId="77777777" w:rsidR="00C951AA" w:rsidRDefault="00C951AA" w:rsidP="009F1A2C">
            <w:pPr>
              <w:widowControl/>
              <w:jc w:val="center"/>
              <w:rPr>
                <w:rFonts w:ascii="Times New Roman" w:eastAsia="宋体" w:hAnsi="Times New Roman"/>
                <w:color w:val="000000"/>
                <w:kern w:val="0"/>
                <w:szCs w:val="21"/>
              </w:rPr>
            </w:pPr>
            <w:r w:rsidRPr="00157AFD">
              <w:rPr>
                <w:rFonts w:ascii="Times New Roman" w:eastAsia="宋体" w:hAnsi="Times New Roman" w:hint="eastAsia"/>
                <w:color w:val="000000"/>
                <w:kern w:val="0"/>
                <w:szCs w:val="21"/>
              </w:rPr>
              <w:t xml:space="preserve">6000*2700*250mm </w:t>
            </w:r>
            <w:r w:rsidRPr="00157AFD">
              <w:rPr>
                <w:rFonts w:ascii="Times New Roman" w:eastAsia="宋体" w:hAnsi="Times New Roman" w:hint="eastAsia"/>
                <w:color w:val="000000"/>
                <w:kern w:val="0"/>
                <w:szCs w:val="21"/>
              </w:rPr>
              <w:t>开启式</w:t>
            </w:r>
          </w:p>
        </w:tc>
        <w:tc>
          <w:tcPr>
            <w:tcW w:w="709" w:type="dxa"/>
            <w:tcBorders>
              <w:top w:val="nil"/>
              <w:left w:val="nil"/>
              <w:bottom w:val="single" w:sz="4" w:space="0" w:color="auto"/>
              <w:right w:val="single" w:sz="4" w:space="0" w:color="auto"/>
            </w:tcBorders>
            <w:vAlign w:val="center"/>
            <w:hideMark/>
          </w:tcPr>
          <w:p w14:paraId="03468AD3"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color w:val="000000"/>
                <w:kern w:val="0"/>
                <w:szCs w:val="21"/>
              </w:rPr>
              <w:t>1</w:t>
            </w:r>
          </w:p>
        </w:tc>
        <w:tc>
          <w:tcPr>
            <w:tcW w:w="850" w:type="dxa"/>
            <w:tcBorders>
              <w:top w:val="nil"/>
              <w:left w:val="nil"/>
              <w:bottom w:val="single" w:sz="4" w:space="0" w:color="auto"/>
              <w:right w:val="single" w:sz="4" w:space="0" w:color="auto"/>
            </w:tcBorders>
            <w:vAlign w:val="center"/>
            <w:hideMark/>
          </w:tcPr>
          <w:p w14:paraId="44487E05"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套</w:t>
            </w:r>
          </w:p>
        </w:tc>
        <w:tc>
          <w:tcPr>
            <w:tcW w:w="4106" w:type="dxa"/>
            <w:tcBorders>
              <w:top w:val="nil"/>
              <w:left w:val="nil"/>
              <w:bottom w:val="single" w:sz="4" w:space="0" w:color="auto"/>
              <w:right w:val="single" w:sz="8" w:space="0" w:color="auto"/>
            </w:tcBorders>
            <w:vAlign w:val="center"/>
            <w:hideMark/>
          </w:tcPr>
          <w:p w14:paraId="2C175698" w14:textId="77777777" w:rsidR="00C951AA" w:rsidRPr="00F905DE" w:rsidRDefault="00C951AA" w:rsidP="009F1A2C">
            <w:pPr>
              <w:widowControl/>
              <w:jc w:val="center"/>
              <w:rPr>
                <w:rFonts w:ascii="Times New Roman" w:eastAsia="宋体" w:hAnsi="Times New Roman"/>
                <w:kern w:val="0"/>
                <w:szCs w:val="21"/>
              </w:rPr>
            </w:pPr>
            <w:r w:rsidRPr="00F905DE">
              <w:rPr>
                <w:rFonts w:ascii="Times New Roman" w:eastAsia="宋体" w:hAnsi="Times New Roman"/>
                <w:kern w:val="0"/>
                <w:szCs w:val="21"/>
              </w:rPr>
              <w:t>50mm*50mm</w:t>
            </w:r>
            <w:r w:rsidRPr="00F905DE">
              <w:rPr>
                <w:rFonts w:ascii="Times New Roman" w:eastAsia="宋体" w:hAnsi="Times New Roman" w:hint="eastAsia"/>
                <w:kern w:val="0"/>
                <w:szCs w:val="21"/>
              </w:rPr>
              <w:t>镀锌方管焊接骨架，</w:t>
            </w:r>
            <w:r w:rsidRPr="00F905DE">
              <w:rPr>
                <w:rFonts w:ascii="Times New Roman" w:eastAsia="宋体" w:hAnsi="Times New Roman"/>
                <w:kern w:val="0"/>
                <w:szCs w:val="21"/>
              </w:rPr>
              <w:t>3mm</w:t>
            </w:r>
            <w:r w:rsidRPr="00F905DE">
              <w:rPr>
                <w:rFonts w:ascii="Times New Roman" w:eastAsia="宋体" w:hAnsi="Times New Roman" w:hint="eastAsia"/>
                <w:kern w:val="0"/>
                <w:szCs w:val="21"/>
              </w:rPr>
              <w:t>镀锌铁板底板，折边、打磨、汽车烤漆，镂空雕刻、不锈钢包边亚克力发光字，时控器、稳压器、空气开关、配电箱、电源线、漏电保护器等</w:t>
            </w:r>
          </w:p>
        </w:tc>
      </w:tr>
      <w:tr w:rsidR="00C951AA" w:rsidRPr="00F905DE" w14:paraId="7ABF6EEF" w14:textId="77777777" w:rsidTr="009F1A2C">
        <w:trPr>
          <w:trHeight w:val="822"/>
          <w:jc w:val="center"/>
        </w:trPr>
        <w:tc>
          <w:tcPr>
            <w:tcW w:w="687" w:type="dxa"/>
            <w:tcBorders>
              <w:top w:val="nil"/>
              <w:left w:val="single" w:sz="8" w:space="0" w:color="auto"/>
              <w:bottom w:val="single" w:sz="4" w:space="0" w:color="auto"/>
              <w:right w:val="single" w:sz="4" w:space="0" w:color="auto"/>
            </w:tcBorders>
            <w:vAlign w:val="center"/>
            <w:hideMark/>
          </w:tcPr>
          <w:p w14:paraId="40501B4F"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color w:val="000000"/>
                <w:kern w:val="0"/>
                <w:szCs w:val="21"/>
              </w:rPr>
              <w:t>2</w:t>
            </w:r>
          </w:p>
        </w:tc>
        <w:tc>
          <w:tcPr>
            <w:tcW w:w="1620" w:type="dxa"/>
            <w:tcBorders>
              <w:top w:val="nil"/>
              <w:left w:val="nil"/>
              <w:bottom w:val="single" w:sz="4" w:space="0" w:color="auto"/>
              <w:right w:val="single" w:sz="4" w:space="0" w:color="auto"/>
            </w:tcBorders>
            <w:vAlign w:val="center"/>
            <w:hideMark/>
          </w:tcPr>
          <w:p w14:paraId="5C346DC7"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宣传栏基础</w:t>
            </w:r>
          </w:p>
        </w:tc>
        <w:tc>
          <w:tcPr>
            <w:tcW w:w="1946" w:type="dxa"/>
            <w:tcBorders>
              <w:top w:val="nil"/>
              <w:left w:val="nil"/>
              <w:bottom w:val="single" w:sz="4" w:space="0" w:color="auto"/>
              <w:right w:val="single" w:sz="4" w:space="0" w:color="auto"/>
            </w:tcBorders>
            <w:vAlign w:val="center"/>
            <w:hideMark/>
          </w:tcPr>
          <w:p w14:paraId="62646174"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 xml:space="preserve">　</w:t>
            </w:r>
          </w:p>
        </w:tc>
        <w:tc>
          <w:tcPr>
            <w:tcW w:w="709" w:type="dxa"/>
            <w:tcBorders>
              <w:top w:val="nil"/>
              <w:left w:val="nil"/>
              <w:bottom w:val="single" w:sz="4" w:space="0" w:color="auto"/>
              <w:right w:val="single" w:sz="4" w:space="0" w:color="auto"/>
            </w:tcBorders>
            <w:vAlign w:val="center"/>
            <w:hideMark/>
          </w:tcPr>
          <w:p w14:paraId="3FFB8A23"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color w:val="000000"/>
                <w:kern w:val="0"/>
                <w:szCs w:val="21"/>
              </w:rPr>
              <w:t>3</w:t>
            </w:r>
          </w:p>
        </w:tc>
        <w:tc>
          <w:tcPr>
            <w:tcW w:w="850" w:type="dxa"/>
            <w:tcBorders>
              <w:top w:val="nil"/>
              <w:left w:val="nil"/>
              <w:bottom w:val="single" w:sz="4" w:space="0" w:color="auto"/>
              <w:right w:val="single" w:sz="4" w:space="0" w:color="auto"/>
            </w:tcBorders>
            <w:vAlign w:val="center"/>
            <w:hideMark/>
          </w:tcPr>
          <w:p w14:paraId="2FEF493E"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组</w:t>
            </w:r>
          </w:p>
        </w:tc>
        <w:tc>
          <w:tcPr>
            <w:tcW w:w="4106" w:type="dxa"/>
            <w:tcBorders>
              <w:top w:val="nil"/>
              <w:left w:val="nil"/>
              <w:bottom w:val="single" w:sz="4" w:space="0" w:color="auto"/>
              <w:right w:val="single" w:sz="8" w:space="0" w:color="auto"/>
            </w:tcBorders>
            <w:vAlign w:val="center"/>
            <w:hideMark/>
          </w:tcPr>
          <w:p w14:paraId="09D991EA" w14:textId="77777777" w:rsidR="00C951AA" w:rsidRPr="00F905DE" w:rsidRDefault="00C951AA" w:rsidP="009F1A2C">
            <w:pPr>
              <w:widowControl/>
              <w:jc w:val="center"/>
              <w:rPr>
                <w:rFonts w:ascii="Times New Roman" w:eastAsia="宋体" w:hAnsi="Times New Roman"/>
                <w:kern w:val="0"/>
                <w:szCs w:val="21"/>
              </w:rPr>
            </w:pPr>
            <w:r w:rsidRPr="00F905DE">
              <w:rPr>
                <w:rFonts w:ascii="Times New Roman" w:eastAsia="宋体" w:hAnsi="Times New Roman"/>
                <w:kern w:val="0"/>
                <w:szCs w:val="21"/>
              </w:rPr>
              <w:t>基础开完，预制钢筋地笼预埋，</w:t>
            </w:r>
            <w:r w:rsidRPr="00F905DE">
              <w:rPr>
                <w:rFonts w:ascii="Times New Roman" w:eastAsia="宋体" w:hAnsi="Times New Roman"/>
                <w:kern w:val="0"/>
                <w:szCs w:val="21"/>
              </w:rPr>
              <w:t>C30#</w:t>
            </w:r>
            <w:r w:rsidRPr="00F905DE">
              <w:rPr>
                <w:rFonts w:ascii="Times New Roman" w:eastAsia="宋体" w:hAnsi="Times New Roman" w:hint="eastAsia"/>
                <w:kern w:val="0"/>
                <w:szCs w:val="21"/>
              </w:rPr>
              <w:t>商品混凝土浇筑</w:t>
            </w:r>
          </w:p>
        </w:tc>
      </w:tr>
      <w:tr w:rsidR="00C951AA" w:rsidRPr="00F905DE" w14:paraId="282D6999" w14:textId="77777777" w:rsidTr="009F1A2C">
        <w:trPr>
          <w:trHeight w:val="762"/>
          <w:jc w:val="center"/>
        </w:trPr>
        <w:tc>
          <w:tcPr>
            <w:tcW w:w="687" w:type="dxa"/>
            <w:tcBorders>
              <w:top w:val="nil"/>
              <w:left w:val="single" w:sz="8" w:space="0" w:color="auto"/>
              <w:bottom w:val="single" w:sz="4" w:space="0" w:color="auto"/>
              <w:right w:val="single" w:sz="4" w:space="0" w:color="auto"/>
            </w:tcBorders>
            <w:vAlign w:val="center"/>
            <w:hideMark/>
          </w:tcPr>
          <w:p w14:paraId="1D0FB81E"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color w:val="000000"/>
                <w:kern w:val="0"/>
                <w:szCs w:val="21"/>
              </w:rPr>
              <w:lastRenderedPageBreak/>
              <w:t>3</w:t>
            </w:r>
          </w:p>
        </w:tc>
        <w:tc>
          <w:tcPr>
            <w:tcW w:w="1620" w:type="dxa"/>
            <w:tcBorders>
              <w:top w:val="nil"/>
              <w:left w:val="nil"/>
              <w:bottom w:val="single" w:sz="4" w:space="0" w:color="auto"/>
              <w:right w:val="single" w:sz="4" w:space="0" w:color="auto"/>
            </w:tcBorders>
            <w:noWrap/>
            <w:vAlign w:val="center"/>
            <w:hideMark/>
          </w:tcPr>
          <w:p w14:paraId="7F1722F2"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景石标识</w:t>
            </w:r>
          </w:p>
        </w:tc>
        <w:tc>
          <w:tcPr>
            <w:tcW w:w="1946" w:type="dxa"/>
            <w:tcBorders>
              <w:top w:val="nil"/>
              <w:left w:val="nil"/>
              <w:bottom w:val="single" w:sz="4" w:space="0" w:color="auto"/>
              <w:right w:val="single" w:sz="4" w:space="0" w:color="auto"/>
            </w:tcBorders>
            <w:vAlign w:val="center"/>
            <w:hideMark/>
          </w:tcPr>
          <w:p w14:paraId="35A4AC21" w14:textId="77777777" w:rsidR="00C951AA" w:rsidRDefault="00C951AA" w:rsidP="009F1A2C">
            <w:pPr>
              <w:widowControl/>
              <w:jc w:val="center"/>
              <w:rPr>
                <w:rFonts w:ascii="Times New Roman" w:eastAsia="宋体" w:hAnsi="Times New Roman"/>
                <w:color w:val="000000"/>
                <w:kern w:val="0"/>
                <w:szCs w:val="21"/>
              </w:rPr>
            </w:pPr>
            <w:r w:rsidRPr="00157AFD">
              <w:rPr>
                <w:rFonts w:ascii="Times New Roman" w:eastAsia="宋体" w:hAnsi="Times New Roman"/>
                <w:color w:val="000000"/>
                <w:kern w:val="0"/>
                <w:szCs w:val="21"/>
              </w:rPr>
              <w:t>3000*2000*</w:t>
            </w:r>
            <w:r>
              <w:rPr>
                <w:rFonts w:ascii="Times New Roman" w:eastAsia="宋体" w:hAnsi="Times New Roman" w:hint="eastAsia"/>
                <w:color w:val="000000"/>
                <w:kern w:val="0"/>
                <w:szCs w:val="21"/>
              </w:rPr>
              <w:t>3</w:t>
            </w:r>
            <w:r w:rsidRPr="00157AFD">
              <w:rPr>
                <w:rFonts w:ascii="Times New Roman" w:eastAsia="宋体" w:hAnsi="Times New Roman"/>
                <w:color w:val="000000"/>
                <w:kern w:val="0"/>
                <w:szCs w:val="21"/>
              </w:rPr>
              <w:t>00mm</w:t>
            </w:r>
          </w:p>
        </w:tc>
        <w:tc>
          <w:tcPr>
            <w:tcW w:w="709" w:type="dxa"/>
            <w:tcBorders>
              <w:top w:val="nil"/>
              <w:left w:val="nil"/>
              <w:bottom w:val="single" w:sz="4" w:space="0" w:color="auto"/>
              <w:right w:val="single" w:sz="4" w:space="0" w:color="auto"/>
            </w:tcBorders>
            <w:vAlign w:val="center"/>
            <w:hideMark/>
          </w:tcPr>
          <w:p w14:paraId="096C3E8A"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color w:val="000000"/>
                <w:kern w:val="0"/>
                <w:szCs w:val="21"/>
              </w:rPr>
              <w:t>1</w:t>
            </w:r>
          </w:p>
        </w:tc>
        <w:tc>
          <w:tcPr>
            <w:tcW w:w="850" w:type="dxa"/>
            <w:tcBorders>
              <w:top w:val="nil"/>
              <w:left w:val="nil"/>
              <w:bottom w:val="single" w:sz="4" w:space="0" w:color="auto"/>
              <w:right w:val="single" w:sz="4" w:space="0" w:color="auto"/>
            </w:tcBorders>
            <w:vAlign w:val="center"/>
            <w:hideMark/>
          </w:tcPr>
          <w:p w14:paraId="18A7F1BA"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座</w:t>
            </w:r>
          </w:p>
        </w:tc>
        <w:tc>
          <w:tcPr>
            <w:tcW w:w="4106" w:type="dxa"/>
            <w:tcBorders>
              <w:top w:val="nil"/>
              <w:left w:val="nil"/>
              <w:bottom w:val="single" w:sz="4" w:space="0" w:color="auto"/>
              <w:right w:val="single" w:sz="8" w:space="0" w:color="auto"/>
            </w:tcBorders>
            <w:vAlign w:val="center"/>
            <w:hideMark/>
          </w:tcPr>
          <w:p w14:paraId="7DF12BE2" w14:textId="4F267463" w:rsidR="00C951AA" w:rsidRPr="00F905DE" w:rsidRDefault="00C951AA" w:rsidP="009F1A2C">
            <w:pPr>
              <w:widowControl/>
              <w:jc w:val="center"/>
              <w:rPr>
                <w:rFonts w:ascii="Times New Roman" w:eastAsia="宋体" w:hAnsi="Times New Roman"/>
                <w:kern w:val="0"/>
                <w:szCs w:val="21"/>
              </w:rPr>
            </w:pPr>
            <w:r w:rsidRPr="00F905DE">
              <w:rPr>
                <w:rFonts w:ascii="Times New Roman" w:eastAsia="宋体" w:hAnsi="Times New Roman" w:hint="eastAsia"/>
                <w:kern w:val="0"/>
                <w:szCs w:val="21"/>
              </w:rPr>
              <w:t>天然景观造景石，根据设计要求内容刻字，吊装到指定</w:t>
            </w:r>
            <w:r>
              <w:rPr>
                <w:rFonts w:ascii="Times New Roman" w:eastAsia="宋体" w:hAnsi="Times New Roman" w:hint="eastAsia"/>
                <w:kern w:val="0"/>
                <w:szCs w:val="21"/>
              </w:rPr>
              <w:t>位置</w:t>
            </w:r>
            <w:r w:rsidRPr="00F905DE">
              <w:rPr>
                <w:rFonts w:ascii="Times New Roman" w:eastAsia="宋体" w:hAnsi="Times New Roman" w:hint="eastAsia"/>
                <w:kern w:val="0"/>
                <w:szCs w:val="21"/>
              </w:rPr>
              <w:t>为止</w:t>
            </w:r>
          </w:p>
        </w:tc>
      </w:tr>
      <w:tr w:rsidR="00C951AA" w:rsidRPr="00F905DE" w14:paraId="447D8EC4" w14:textId="77777777" w:rsidTr="009F1A2C">
        <w:trPr>
          <w:trHeight w:val="559"/>
          <w:jc w:val="center"/>
        </w:trPr>
        <w:tc>
          <w:tcPr>
            <w:tcW w:w="687" w:type="dxa"/>
            <w:tcBorders>
              <w:top w:val="nil"/>
              <w:left w:val="single" w:sz="8" w:space="0" w:color="auto"/>
              <w:bottom w:val="single" w:sz="4" w:space="0" w:color="auto"/>
              <w:right w:val="single" w:sz="4" w:space="0" w:color="auto"/>
            </w:tcBorders>
            <w:vAlign w:val="center"/>
            <w:hideMark/>
          </w:tcPr>
          <w:p w14:paraId="7138ED05"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color w:val="000000"/>
                <w:kern w:val="0"/>
                <w:szCs w:val="21"/>
              </w:rPr>
              <w:t>4</w:t>
            </w:r>
          </w:p>
        </w:tc>
        <w:tc>
          <w:tcPr>
            <w:tcW w:w="1620" w:type="dxa"/>
            <w:tcBorders>
              <w:top w:val="nil"/>
              <w:left w:val="nil"/>
              <w:bottom w:val="single" w:sz="4" w:space="0" w:color="auto"/>
              <w:right w:val="single" w:sz="4" w:space="0" w:color="auto"/>
            </w:tcBorders>
            <w:vAlign w:val="center"/>
            <w:hideMark/>
          </w:tcPr>
          <w:p w14:paraId="2FE9BBDF"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放鱼</w:t>
            </w:r>
            <w:r w:rsidRPr="00157AFD">
              <w:rPr>
                <w:rFonts w:ascii="Times New Roman" w:eastAsia="宋体" w:hAnsi="Times New Roman" w:hint="eastAsia"/>
                <w:color w:val="000000"/>
                <w:kern w:val="0"/>
                <w:szCs w:val="21"/>
              </w:rPr>
              <w:t>滑道</w:t>
            </w:r>
          </w:p>
        </w:tc>
        <w:tc>
          <w:tcPr>
            <w:tcW w:w="1946" w:type="dxa"/>
            <w:tcBorders>
              <w:top w:val="nil"/>
              <w:left w:val="nil"/>
              <w:bottom w:val="single" w:sz="4" w:space="0" w:color="auto"/>
              <w:right w:val="single" w:sz="4" w:space="0" w:color="auto"/>
            </w:tcBorders>
            <w:vAlign w:val="center"/>
            <w:hideMark/>
          </w:tcPr>
          <w:p w14:paraId="34D938F2"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直径</w:t>
            </w:r>
            <w:r>
              <w:rPr>
                <w:rFonts w:ascii="Times New Roman" w:eastAsia="宋体" w:hAnsi="Times New Roman" w:hint="eastAsia"/>
                <w:color w:val="000000"/>
                <w:kern w:val="0"/>
                <w:szCs w:val="21"/>
              </w:rPr>
              <w:t>2000mm</w:t>
            </w:r>
            <w:r>
              <w:rPr>
                <w:rFonts w:ascii="Times New Roman" w:eastAsia="宋体" w:hAnsi="Times New Roman" w:hint="eastAsia"/>
                <w:color w:val="000000"/>
                <w:kern w:val="0"/>
                <w:szCs w:val="21"/>
              </w:rPr>
              <w:t>，长度</w:t>
            </w:r>
            <w:r>
              <w:rPr>
                <w:rFonts w:ascii="Times New Roman" w:eastAsia="宋体" w:hAnsi="Times New Roman" w:hint="eastAsia"/>
                <w:color w:val="000000"/>
                <w:kern w:val="0"/>
                <w:szCs w:val="21"/>
              </w:rPr>
              <w:t>30</w:t>
            </w:r>
            <w:r>
              <w:rPr>
                <w:rFonts w:ascii="Times New Roman" w:eastAsia="宋体" w:hAnsi="Times New Roman" w:hint="eastAsia"/>
                <w:color w:val="000000"/>
                <w:kern w:val="0"/>
                <w:szCs w:val="21"/>
              </w:rPr>
              <w:t>米篷布制作</w:t>
            </w:r>
            <w:r>
              <w:rPr>
                <w:rFonts w:ascii="Times New Roman" w:eastAsia="宋体" w:hAnsi="Times New Roman"/>
                <w:color w:val="000000"/>
                <w:kern w:val="0"/>
                <w:szCs w:val="21"/>
              </w:rPr>
              <w:t xml:space="preserve"> </w:t>
            </w:r>
          </w:p>
        </w:tc>
        <w:tc>
          <w:tcPr>
            <w:tcW w:w="709" w:type="dxa"/>
            <w:tcBorders>
              <w:top w:val="nil"/>
              <w:left w:val="nil"/>
              <w:bottom w:val="single" w:sz="4" w:space="0" w:color="auto"/>
              <w:right w:val="single" w:sz="4" w:space="0" w:color="auto"/>
            </w:tcBorders>
            <w:vAlign w:val="center"/>
            <w:hideMark/>
          </w:tcPr>
          <w:p w14:paraId="0C6A7B14"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7</w:t>
            </w:r>
          </w:p>
        </w:tc>
        <w:tc>
          <w:tcPr>
            <w:tcW w:w="850" w:type="dxa"/>
            <w:tcBorders>
              <w:top w:val="nil"/>
              <w:left w:val="nil"/>
              <w:bottom w:val="single" w:sz="4" w:space="0" w:color="auto"/>
              <w:right w:val="single" w:sz="4" w:space="0" w:color="auto"/>
            </w:tcBorders>
            <w:vAlign w:val="center"/>
            <w:hideMark/>
          </w:tcPr>
          <w:p w14:paraId="6C00559A"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套</w:t>
            </w:r>
          </w:p>
        </w:tc>
        <w:tc>
          <w:tcPr>
            <w:tcW w:w="4106" w:type="dxa"/>
            <w:tcBorders>
              <w:top w:val="nil"/>
              <w:left w:val="nil"/>
              <w:bottom w:val="single" w:sz="4" w:space="0" w:color="auto"/>
              <w:right w:val="single" w:sz="8" w:space="0" w:color="auto"/>
            </w:tcBorders>
            <w:vAlign w:val="center"/>
            <w:hideMark/>
          </w:tcPr>
          <w:p w14:paraId="63E0DCA5" w14:textId="77777777" w:rsidR="00C951AA" w:rsidRPr="00F905DE" w:rsidRDefault="00C951AA" w:rsidP="009F1A2C">
            <w:pPr>
              <w:widowControl/>
              <w:jc w:val="center"/>
              <w:rPr>
                <w:rFonts w:ascii="Times New Roman" w:eastAsia="宋体" w:hAnsi="Times New Roman"/>
                <w:kern w:val="0"/>
                <w:szCs w:val="21"/>
              </w:rPr>
            </w:pPr>
            <w:r>
              <w:rPr>
                <w:rFonts w:ascii="Times New Roman" w:eastAsia="宋体" w:hAnsi="Times New Roman" w:hint="eastAsia"/>
                <w:kern w:val="0"/>
                <w:szCs w:val="21"/>
              </w:rPr>
              <w:t>加厚喷布加工筒状形滑道</w:t>
            </w:r>
          </w:p>
        </w:tc>
      </w:tr>
      <w:tr w:rsidR="00C951AA" w:rsidRPr="00F905DE" w14:paraId="312FE353" w14:textId="77777777" w:rsidTr="009F1A2C">
        <w:trPr>
          <w:trHeight w:val="890"/>
          <w:jc w:val="center"/>
        </w:trPr>
        <w:tc>
          <w:tcPr>
            <w:tcW w:w="687" w:type="dxa"/>
            <w:tcBorders>
              <w:top w:val="nil"/>
              <w:left w:val="single" w:sz="8" w:space="0" w:color="auto"/>
              <w:bottom w:val="single" w:sz="4" w:space="0" w:color="auto"/>
              <w:right w:val="single" w:sz="4" w:space="0" w:color="auto"/>
            </w:tcBorders>
            <w:vAlign w:val="center"/>
            <w:hideMark/>
          </w:tcPr>
          <w:p w14:paraId="1FDAD377"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5</w:t>
            </w:r>
          </w:p>
        </w:tc>
        <w:tc>
          <w:tcPr>
            <w:tcW w:w="1620" w:type="dxa"/>
            <w:tcBorders>
              <w:top w:val="nil"/>
              <w:left w:val="nil"/>
              <w:bottom w:val="single" w:sz="4" w:space="0" w:color="auto"/>
              <w:right w:val="single" w:sz="4" w:space="0" w:color="auto"/>
            </w:tcBorders>
            <w:noWrap/>
            <w:vAlign w:val="center"/>
            <w:hideMark/>
          </w:tcPr>
          <w:p w14:paraId="28EF430A" w14:textId="77777777" w:rsidR="00C951AA" w:rsidRPr="00AF4DB4"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放鱼</w:t>
            </w:r>
            <w:r w:rsidRPr="00157AFD">
              <w:rPr>
                <w:rFonts w:ascii="Times New Roman" w:eastAsia="宋体" w:hAnsi="Times New Roman" w:hint="eastAsia"/>
                <w:color w:val="000000"/>
                <w:kern w:val="0"/>
                <w:szCs w:val="21"/>
              </w:rPr>
              <w:t>滑道</w:t>
            </w:r>
          </w:p>
        </w:tc>
        <w:tc>
          <w:tcPr>
            <w:tcW w:w="1946" w:type="dxa"/>
            <w:tcBorders>
              <w:top w:val="nil"/>
              <w:left w:val="nil"/>
              <w:bottom w:val="single" w:sz="4" w:space="0" w:color="auto"/>
              <w:right w:val="single" w:sz="4" w:space="0" w:color="auto"/>
            </w:tcBorders>
            <w:vAlign w:val="center"/>
            <w:hideMark/>
          </w:tcPr>
          <w:p w14:paraId="7DEBA30E" w14:textId="77777777" w:rsidR="00C951AA" w:rsidRPr="00157AFD"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直径</w:t>
            </w:r>
            <w:r>
              <w:rPr>
                <w:rFonts w:ascii="Times New Roman" w:eastAsia="宋体" w:hAnsi="Times New Roman" w:hint="eastAsia"/>
                <w:color w:val="000000"/>
                <w:kern w:val="0"/>
                <w:szCs w:val="21"/>
              </w:rPr>
              <w:t>2000mm</w:t>
            </w:r>
            <w:r>
              <w:rPr>
                <w:rFonts w:ascii="Times New Roman" w:eastAsia="宋体" w:hAnsi="Times New Roman" w:hint="eastAsia"/>
                <w:color w:val="000000"/>
                <w:kern w:val="0"/>
                <w:szCs w:val="21"/>
              </w:rPr>
              <w:t>，长度</w:t>
            </w:r>
            <w:r>
              <w:rPr>
                <w:rFonts w:ascii="Times New Roman" w:eastAsia="宋体" w:hAnsi="Times New Roman" w:hint="eastAsia"/>
                <w:color w:val="000000"/>
                <w:kern w:val="0"/>
                <w:szCs w:val="21"/>
              </w:rPr>
              <w:t>15</w:t>
            </w:r>
            <w:r>
              <w:rPr>
                <w:rFonts w:ascii="Times New Roman" w:eastAsia="宋体" w:hAnsi="Times New Roman" w:hint="eastAsia"/>
                <w:color w:val="000000"/>
                <w:kern w:val="0"/>
                <w:szCs w:val="21"/>
              </w:rPr>
              <w:t>米篷布制作</w:t>
            </w:r>
          </w:p>
        </w:tc>
        <w:tc>
          <w:tcPr>
            <w:tcW w:w="709" w:type="dxa"/>
            <w:tcBorders>
              <w:top w:val="nil"/>
              <w:left w:val="nil"/>
              <w:bottom w:val="single" w:sz="4" w:space="0" w:color="auto"/>
              <w:right w:val="single" w:sz="4" w:space="0" w:color="auto"/>
            </w:tcBorders>
            <w:vAlign w:val="center"/>
            <w:hideMark/>
          </w:tcPr>
          <w:p w14:paraId="53DB5AC7" w14:textId="77777777" w:rsidR="00C951AA" w:rsidRPr="00953592"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7</w:t>
            </w:r>
          </w:p>
        </w:tc>
        <w:tc>
          <w:tcPr>
            <w:tcW w:w="850" w:type="dxa"/>
            <w:tcBorders>
              <w:top w:val="nil"/>
              <w:left w:val="nil"/>
              <w:bottom w:val="single" w:sz="4" w:space="0" w:color="auto"/>
              <w:right w:val="single" w:sz="4" w:space="0" w:color="auto"/>
            </w:tcBorders>
            <w:vAlign w:val="center"/>
            <w:hideMark/>
          </w:tcPr>
          <w:p w14:paraId="21366687"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套</w:t>
            </w:r>
          </w:p>
        </w:tc>
        <w:tc>
          <w:tcPr>
            <w:tcW w:w="4106" w:type="dxa"/>
            <w:tcBorders>
              <w:top w:val="nil"/>
              <w:left w:val="nil"/>
              <w:bottom w:val="single" w:sz="4" w:space="0" w:color="auto"/>
              <w:right w:val="single" w:sz="8" w:space="0" w:color="auto"/>
            </w:tcBorders>
            <w:vAlign w:val="center"/>
            <w:hideMark/>
          </w:tcPr>
          <w:p w14:paraId="3F08018A" w14:textId="77777777" w:rsidR="00C951AA" w:rsidRPr="00F905DE" w:rsidRDefault="00C951AA" w:rsidP="009F1A2C">
            <w:pPr>
              <w:widowControl/>
              <w:jc w:val="center"/>
              <w:rPr>
                <w:rFonts w:ascii="Times New Roman" w:eastAsia="宋体" w:hAnsi="Times New Roman"/>
                <w:kern w:val="0"/>
                <w:szCs w:val="21"/>
              </w:rPr>
            </w:pPr>
            <w:r>
              <w:rPr>
                <w:rFonts w:ascii="Times New Roman" w:eastAsia="宋体" w:hAnsi="Times New Roman" w:hint="eastAsia"/>
                <w:kern w:val="0"/>
                <w:szCs w:val="21"/>
              </w:rPr>
              <w:t>加厚喷布加工筒状形滑道</w:t>
            </w:r>
          </w:p>
        </w:tc>
      </w:tr>
      <w:tr w:rsidR="00C951AA" w:rsidRPr="00F905DE" w14:paraId="14ADF087" w14:textId="77777777" w:rsidTr="00C951AA">
        <w:trPr>
          <w:trHeight w:val="890"/>
          <w:jc w:val="center"/>
        </w:trPr>
        <w:tc>
          <w:tcPr>
            <w:tcW w:w="687" w:type="dxa"/>
            <w:tcBorders>
              <w:top w:val="nil"/>
              <w:left w:val="single" w:sz="8" w:space="0" w:color="auto"/>
              <w:bottom w:val="single" w:sz="4" w:space="0" w:color="auto"/>
              <w:right w:val="single" w:sz="4" w:space="0" w:color="auto"/>
            </w:tcBorders>
            <w:vAlign w:val="center"/>
            <w:hideMark/>
          </w:tcPr>
          <w:p w14:paraId="1530B8FA"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6</w:t>
            </w:r>
          </w:p>
        </w:tc>
        <w:tc>
          <w:tcPr>
            <w:tcW w:w="1620" w:type="dxa"/>
            <w:tcBorders>
              <w:top w:val="nil"/>
              <w:left w:val="nil"/>
              <w:bottom w:val="single" w:sz="4" w:space="0" w:color="auto"/>
              <w:right w:val="single" w:sz="4" w:space="0" w:color="auto"/>
            </w:tcBorders>
            <w:noWrap/>
            <w:vAlign w:val="center"/>
            <w:hideMark/>
          </w:tcPr>
          <w:p w14:paraId="09350FC9" w14:textId="77777777" w:rsidR="00C951AA" w:rsidRDefault="00C951AA" w:rsidP="009F1A2C">
            <w:pPr>
              <w:widowControl/>
              <w:jc w:val="center"/>
              <w:rPr>
                <w:rFonts w:ascii="Times New Roman" w:eastAsia="宋体" w:hAnsi="Times New Roman"/>
                <w:color w:val="000000"/>
                <w:kern w:val="0"/>
                <w:szCs w:val="21"/>
              </w:rPr>
            </w:pPr>
            <w:r w:rsidRPr="00AF4DB4">
              <w:rPr>
                <w:rFonts w:ascii="Times New Roman" w:eastAsia="宋体" w:hAnsi="Times New Roman" w:hint="eastAsia"/>
                <w:color w:val="000000"/>
                <w:kern w:val="0"/>
                <w:szCs w:val="21"/>
              </w:rPr>
              <w:t>滑道</w:t>
            </w:r>
            <w:r>
              <w:rPr>
                <w:rFonts w:ascii="Times New Roman" w:eastAsia="宋体" w:hAnsi="Times New Roman" w:hint="eastAsia"/>
                <w:color w:val="000000"/>
                <w:kern w:val="0"/>
                <w:szCs w:val="21"/>
              </w:rPr>
              <w:t>口固定</w:t>
            </w:r>
            <w:r w:rsidRPr="00AF4DB4">
              <w:rPr>
                <w:rFonts w:ascii="Times New Roman" w:eastAsia="宋体" w:hAnsi="Times New Roman" w:hint="eastAsia"/>
                <w:color w:val="000000"/>
                <w:kern w:val="0"/>
                <w:szCs w:val="21"/>
              </w:rPr>
              <w:t>支架</w:t>
            </w:r>
          </w:p>
        </w:tc>
        <w:tc>
          <w:tcPr>
            <w:tcW w:w="1946" w:type="dxa"/>
            <w:tcBorders>
              <w:top w:val="nil"/>
              <w:left w:val="nil"/>
              <w:bottom w:val="single" w:sz="4" w:space="0" w:color="auto"/>
              <w:right w:val="single" w:sz="4" w:space="0" w:color="auto"/>
            </w:tcBorders>
            <w:vAlign w:val="center"/>
            <w:hideMark/>
          </w:tcPr>
          <w:p w14:paraId="53AB5800"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不锈钢材质固定支架，用于撑口</w:t>
            </w:r>
            <w:r>
              <w:rPr>
                <w:rFonts w:ascii="Times New Roman" w:eastAsia="宋体" w:hAnsi="Times New Roman"/>
                <w:color w:val="000000"/>
                <w:kern w:val="0"/>
                <w:szCs w:val="21"/>
              </w:rPr>
              <w:t xml:space="preserve"> </w:t>
            </w:r>
          </w:p>
        </w:tc>
        <w:tc>
          <w:tcPr>
            <w:tcW w:w="709" w:type="dxa"/>
            <w:tcBorders>
              <w:top w:val="nil"/>
              <w:left w:val="nil"/>
              <w:bottom w:val="single" w:sz="4" w:space="0" w:color="auto"/>
              <w:right w:val="single" w:sz="4" w:space="0" w:color="auto"/>
            </w:tcBorders>
            <w:vAlign w:val="center"/>
            <w:hideMark/>
          </w:tcPr>
          <w:p w14:paraId="6F5BEADD"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14</w:t>
            </w:r>
          </w:p>
        </w:tc>
        <w:tc>
          <w:tcPr>
            <w:tcW w:w="850" w:type="dxa"/>
            <w:tcBorders>
              <w:top w:val="nil"/>
              <w:left w:val="nil"/>
              <w:bottom w:val="single" w:sz="4" w:space="0" w:color="auto"/>
              <w:right w:val="single" w:sz="4" w:space="0" w:color="auto"/>
            </w:tcBorders>
            <w:vAlign w:val="center"/>
            <w:hideMark/>
          </w:tcPr>
          <w:p w14:paraId="344E0B95"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套</w:t>
            </w:r>
          </w:p>
        </w:tc>
        <w:tc>
          <w:tcPr>
            <w:tcW w:w="4106" w:type="dxa"/>
            <w:tcBorders>
              <w:top w:val="nil"/>
              <w:left w:val="nil"/>
              <w:bottom w:val="single" w:sz="4" w:space="0" w:color="auto"/>
              <w:right w:val="single" w:sz="8" w:space="0" w:color="auto"/>
            </w:tcBorders>
            <w:vAlign w:val="center"/>
            <w:hideMark/>
          </w:tcPr>
          <w:p w14:paraId="311F312A" w14:textId="77777777" w:rsidR="00C951AA" w:rsidRPr="00F905DE" w:rsidRDefault="00C951AA" w:rsidP="009F1A2C">
            <w:pPr>
              <w:widowControl/>
              <w:jc w:val="center"/>
              <w:rPr>
                <w:rFonts w:ascii="Times New Roman" w:eastAsia="宋体" w:hAnsi="Times New Roman"/>
                <w:kern w:val="0"/>
                <w:szCs w:val="21"/>
              </w:rPr>
            </w:pPr>
            <w:r>
              <w:rPr>
                <w:rFonts w:ascii="Times New Roman" w:eastAsia="宋体" w:hAnsi="Times New Roman" w:hint="eastAsia"/>
                <w:kern w:val="0"/>
                <w:szCs w:val="21"/>
              </w:rPr>
              <w:t>不锈钢</w:t>
            </w:r>
            <w:r>
              <w:rPr>
                <w:rFonts w:ascii="Times New Roman" w:eastAsia="宋体" w:hAnsi="Times New Roman"/>
                <w:kern w:val="0"/>
                <w:szCs w:val="21"/>
              </w:rPr>
              <w:t>加工制作，满足滑道支撑需求</w:t>
            </w:r>
          </w:p>
        </w:tc>
      </w:tr>
      <w:tr w:rsidR="00C951AA" w14:paraId="1F219113" w14:textId="77777777" w:rsidTr="00C951AA">
        <w:trPr>
          <w:trHeight w:val="890"/>
          <w:jc w:val="center"/>
        </w:trPr>
        <w:tc>
          <w:tcPr>
            <w:tcW w:w="687" w:type="dxa"/>
            <w:tcBorders>
              <w:top w:val="single" w:sz="4" w:space="0" w:color="auto"/>
              <w:left w:val="single" w:sz="8" w:space="0" w:color="auto"/>
              <w:bottom w:val="single" w:sz="4" w:space="0" w:color="auto"/>
              <w:right w:val="single" w:sz="4" w:space="0" w:color="auto"/>
            </w:tcBorders>
            <w:vAlign w:val="center"/>
            <w:hideMark/>
          </w:tcPr>
          <w:p w14:paraId="6FF11D78"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7</w:t>
            </w:r>
          </w:p>
        </w:tc>
        <w:tc>
          <w:tcPr>
            <w:tcW w:w="1620" w:type="dxa"/>
            <w:tcBorders>
              <w:top w:val="single" w:sz="4" w:space="0" w:color="auto"/>
              <w:left w:val="nil"/>
              <w:bottom w:val="single" w:sz="4" w:space="0" w:color="auto"/>
              <w:right w:val="single" w:sz="4" w:space="0" w:color="auto"/>
            </w:tcBorders>
            <w:noWrap/>
            <w:vAlign w:val="center"/>
            <w:hideMark/>
          </w:tcPr>
          <w:p w14:paraId="100467CD" w14:textId="722B247C" w:rsidR="00C951AA" w:rsidRPr="00AF4DB4"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不锈钢</w:t>
            </w:r>
            <w:r w:rsidR="00384132">
              <w:rPr>
                <w:rFonts w:ascii="Times New Roman" w:eastAsia="宋体" w:hAnsi="Times New Roman" w:hint="eastAsia"/>
                <w:color w:val="000000"/>
                <w:kern w:val="0"/>
                <w:szCs w:val="21"/>
              </w:rPr>
              <w:t>爬</w:t>
            </w:r>
            <w:r>
              <w:rPr>
                <w:rFonts w:ascii="Times New Roman" w:eastAsia="宋体" w:hAnsi="Times New Roman" w:hint="eastAsia"/>
                <w:color w:val="000000"/>
                <w:kern w:val="0"/>
                <w:szCs w:val="21"/>
              </w:rPr>
              <w:t>梯</w:t>
            </w:r>
          </w:p>
        </w:tc>
        <w:tc>
          <w:tcPr>
            <w:tcW w:w="1946" w:type="dxa"/>
            <w:tcBorders>
              <w:top w:val="single" w:sz="4" w:space="0" w:color="auto"/>
              <w:left w:val="nil"/>
              <w:bottom w:val="single" w:sz="4" w:space="0" w:color="auto"/>
              <w:right w:val="single" w:sz="4" w:space="0" w:color="auto"/>
            </w:tcBorders>
            <w:vAlign w:val="center"/>
            <w:hideMark/>
          </w:tcPr>
          <w:p w14:paraId="140EE9D5"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高度</w:t>
            </w:r>
            <w:r>
              <w:rPr>
                <w:rFonts w:ascii="Times New Roman" w:eastAsia="宋体" w:hAnsi="Times New Roman" w:hint="eastAsia"/>
                <w:color w:val="000000"/>
                <w:kern w:val="0"/>
                <w:szCs w:val="21"/>
              </w:rPr>
              <w:t>3000</w:t>
            </w:r>
            <w:r>
              <w:rPr>
                <w:rFonts w:ascii="Times New Roman" w:eastAsia="宋体" w:hAnsi="Times New Roman" w:hint="eastAsia"/>
                <w:color w:val="000000"/>
                <w:kern w:val="0"/>
                <w:szCs w:val="21"/>
              </w:rPr>
              <w:t>、</w:t>
            </w:r>
            <w:r>
              <w:rPr>
                <w:rFonts w:ascii="Times New Roman" w:eastAsia="宋体" w:hAnsi="Times New Roman" w:hint="eastAsia"/>
                <w:color w:val="000000"/>
                <w:kern w:val="0"/>
                <w:szCs w:val="21"/>
              </w:rPr>
              <w:t>1200mm</w:t>
            </w:r>
            <w:r>
              <w:rPr>
                <w:rFonts w:ascii="Times New Roman" w:eastAsia="宋体" w:hAnsi="Times New Roman" w:hint="eastAsia"/>
                <w:color w:val="000000"/>
                <w:kern w:val="0"/>
                <w:szCs w:val="21"/>
              </w:rPr>
              <w:t>，宽度</w:t>
            </w:r>
            <w:r>
              <w:rPr>
                <w:rFonts w:ascii="Times New Roman" w:eastAsia="宋体" w:hAnsi="Times New Roman" w:hint="eastAsia"/>
                <w:color w:val="000000"/>
                <w:kern w:val="0"/>
                <w:szCs w:val="21"/>
              </w:rPr>
              <w:t>600mm</w:t>
            </w:r>
          </w:p>
        </w:tc>
        <w:tc>
          <w:tcPr>
            <w:tcW w:w="709" w:type="dxa"/>
            <w:tcBorders>
              <w:top w:val="single" w:sz="4" w:space="0" w:color="auto"/>
              <w:left w:val="nil"/>
              <w:bottom w:val="single" w:sz="4" w:space="0" w:color="auto"/>
              <w:right w:val="single" w:sz="4" w:space="0" w:color="auto"/>
            </w:tcBorders>
            <w:vAlign w:val="center"/>
            <w:hideMark/>
          </w:tcPr>
          <w:p w14:paraId="1B2D595D"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1</w:t>
            </w:r>
          </w:p>
        </w:tc>
        <w:tc>
          <w:tcPr>
            <w:tcW w:w="850" w:type="dxa"/>
            <w:tcBorders>
              <w:top w:val="single" w:sz="4" w:space="0" w:color="auto"/>
              <w:left w:val="nil"/>
              <w:bottom w:val="single" w:sz="4" w:space="0" w:color="auto"/>
              <w:right w:val="single" w:sz="4" w:space="0" w:color="auto"/>
            </w:tcBorders>
            <w:vAlign w:val="center"/>
            <w:hideMark/>
          </w:tcPr>
          <w:p w14:paraId="35C9F51D" w14:textId="77777777" w:rsidR="00C951AA" w:rsidRDefault="00C951AA" w:rsidP="009F1A2C">
            <w:pPr>
              <w:widowControl/>
              <w:jc w:val="center"/>
              <w:rPr>
                <w:rFonts w:ascii="Times New Roman" w:eastAsia="宋体" w:hAnsi="Times New Roman"/>
                <w:color w:val="000000"/>
                <w:kern w:val="0"/>
                <w:szCs w:val="21"/>
              </w:rPr>
            </w:pPr>
            <w:r>
              <w:rPr>
                <w:rFonts w:ascii="Times New Roman" w:eastAsia="宋体" w:hAnsi="Times New Roman" w:hint="eastAsia"/>
                <w:color w:val="000000"/>
                <w:kern w:val="0"/>
                <w:szCs w:val="21"/>
              </w:rPr>
              <w:t>套</w:t>
            </w:r>
          </w:p>
        </w:tc>
        <w:tc>
          <w:tcPr>
            <w:tcW w:w="4106" w:type="dxa"/>
            <w:tcBorders>
              <w:top w:val="single" w:sz="4" w:space="0" w:color="auto"/>
              <w:left w:val="nil"/>
              <w:bottom w:val="single" w:sz="4" w:space="0" w:color="auto"/>
              <w:right w:val="single" w:sz="8" w:space="0" w:color="auto"/>
            </w:tcBorders>
            <w:vAlign w:val="center"/>
            <w:hideMark/>
          </w:tcPr>
          <w:p w14:paraId="1FCD3972" w14:textId="77777777" w:rsidR="00C951AA" w:rsidRDefault="00C951AA" w:rsidP="009F1A2C">
            <w:pPr>
              <w:widowControl/>
              <w:jc w:val="center"/>
              <w:rPr>
                <w:rFonts w:ascii="Times New Roman" w:eastAsia="宋体" w:hAnsi="Times New Roman"/>
                <w:kern w:val="0"/>
                <w:szCs w:val="21"/>
              </w:rPr>
            </w:pPr>
            <w:r>
              <w:rPr>
                <w:rFonts w:ascii="Times New Roman" w:eastAsia="宋体" w:hAnsi="Times New Roman" w:hint="eastAsia"/>
                <w:kern w:val="0"/>
                <w:szCs w:val="21"/>
              </w:rPr>
              <w:t>不锈钢制作，用于岸边跨栏杆上下使用</w:t>
            </w:r>
          </w:p>
        </w:tc>
      </w:tr>
    </w:tbl>
    <w:p w14:paraId="110D46A9" w14:textId="77777777" w:rsidR="00C951AA" w:rsidRPr="00C951AA" w:rsidRDefault="00C951AA" w:rsidP="00C951AA">
      <w:pPr>
        <w:spacing w:line="360" w:lineRule="auto"/>
        <w:rPr>
          <w:rFonts w:ascii="仿宋" w:eastAsia="仿宋" w:hAnsi="仿宋" w:cs="宋体"/>
          <w:b/>
          <w:bCs/>
          <w:color w:val="000000"/>
          <w:sz w:val="24"/>
          <w:szCs w:val="24"/>
        </w:rPr>
      </w:pPr>
    </w:p>
    <w:p w14:paraId="0CD0639C" w14:textId="4F3FC5DA" w:rsidR="005F0B32" w:rsidRDefault="005F0B32" w:rsidP="004D38A0">
      <w:pPr>
        <w:widowControl/>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三、设计要求</w:t>
      </w:r>
    </w:p>
    <w:p w14:paraId="0FFBE24D"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1、制作要点</w:t>
      </w:r>
    </w:p>
    <w:p w14:paraId="4D256B3B"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（1）宣传栏采购制作要点：</w:t>
      </w:r>
    </w:p>
    <w:p w14:paraId="2F8F864F"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1、宣传栏的总长度应不少于600CM、高度270CM、侧厚25CM,其中箱体的尺寸为240*120CM ，单面，带液压杆支撑；</w:t>
      </w:r>
    </w:p>
    <w:p w14:paraId="3020504E"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2、宣传栏的材质为不锈钢，表面烤漆处理；</w:t>
      </w:r>
    </w:p>
    <w:p w14:paraId="62B57E60"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3、总体设计形象简朴、大方，符合周边景区环境结合增殖放流主题要求；</w:t>
      </w:r>
    </w:p>
    <w:p w14:paraId="67BE11FF"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4、招标费用包含设计、运输、安装等一切费用。</w:t>
      </w:r>
    </w:p>
    <w:p w14:paraId="01C55DC6"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5、共一组。</w:t>
      </w:r>
    </w:p>
    <w:p w14:paraId="0BAB2B42"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（2）造景石标识</w:t>
      </w:r>
    </w:p>
    <w:p w14:paraId="40A72A8B"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造景石应为天然纹理的大理石或者大型鹅卵石，整体长度不少于300cm，高度不少于200cm，整体厚度不少于30cm，表面根据要求进行刻字。</w:t>
      </w:r>
    </w:p>
    <w:p w14:paraId="6817DD5E"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（3）帆布滑道</w:t>
      </w:r>
    </w:p>
    <w:p w14:paraId="7694499E"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1、蓝色PVC防水涂层加厚帆布放生滑道，双层车边，直径约2000mm，缝制成型，上下口部打扣，塑料绳穿边，口部方便收放。</w:t>
      </w:r>
    </w:p>
    <w:p w14:paraId="31D936DF"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（4）滑道口支架</w:t>
      </w:r>
    </w:p>
    <w:p w14:paraId="751AE83E" w14:textId="77777777" w:rsidR="00C951AA" w:rsidRPr="00C951AA" w:rsidRDefault="00C951AA" w:rsidP="00C951AA">
      <w:pPr>
        <w:spacing w:line="360" w:lineRule="auto"/>
        <w:ind w:firstLineChars="200" w:firstLine="480"/>
        <w:rPr>
          <w:rFonts w:ascii="仿宋" w:eastAsia="仿宋" w:hAnsi="仿宋" w:cs="宋体"/>
          <w:color w:val="000000"/>
          <w:sz w:val="24"/>
          <w:szCs w:val="24"/>
        </w:rPr>
      </w:pPr>
      <w:r w:rsidRPr="00C951AA">
        <w:rPr>
          <w:rFonts w:ascii="仿宋" w:eastAsia="仿宋" w:hAnsi="仿宋" w:cs="宋体" w:hint="eastAsia"/>
          <w:color w:val="000000"/>
          <w:sz w:val="24"/>
          <w:szCs w:val="24"/>
        </w:rPr>
        <w:t>滑道使用时候栏杆处制作配套的固定支架，用于估计滑道，使用不锈钢制作，方便拆卸，方便滑道固定。</w:t>
      </w:r>
    </w:p>
    <w:p w14:paraId="590F5415" w14:textId="296418A8" w:rsidR="005F0B32" w:rsidRPr="005F0B32" w:rsidRDefault="005F0B32" w:rsidP="005F0B32">
      <w:pPr>
        <w:spacing w:line="360" w:lineRule="auto"/>
        <w:ind w:firstLineChars="200" w:firstLine="480"/>
        <w:rPr>
          <w:rFonts w:ascii="仿宋" w:eastAsia="仿宋" w:hAnsi="仿宋" w:cs="宋体"/>
          <w:color w:val="000000"/>
          <w:sz w:val="24"/>
          <w:szCs w:val="24"/>
        </w:rPr>
      </w:pPr>
      <w:r w:rsidRPr="005F0B32">
        <w:rPr>
          <w:rFonts w:ascii="仿宋" w:eastAsia="仿宋" w:hAnsi="仿宋" w:cs="宋体"/>
          <w:color w:val="000000"/>
          <w:sz w:val="24"/>
          <w:szCs w:val="24"/>
        </w:rPr>
        <w:t>2</w:t>
      </w:r>
      <w:r>
        <w:rPr>
          <w:rFonts w:ascii="仿宋" w:eastAsia="仿宋" w:hAnsi="仿宋" w:cs="宋体" w:hint="eastAsia"/>
          <w:color w:val="000000"/>
          <w:sz w:val="24"/>
          <w:szCs w:val="24"/>
        </w:rPr>
        <w:t>．</w:t>
      </w:r>
      <w:r w:rsidRPr="005F0B32">
        <w:rPr>
          <w:rFonts w:ascii="仿宋" w:eastAsia="仿宋" w:hAnsi="仿宋" w:cs="宋体" w:hint="eastAsia"/>
          <w:color w:val="000000"/>
          <w:sz w:val="24"/>
          <w:szCs w:val="24"/>
        </w:rPr>
        <w:t>设计参考样式如下：</w:t>
      </w:r>
    </w:p>
    <w:p w14:paraId="3C197C93" w14:textId="77777777" w:rsidR="005F0B32" w:rsidRPr="005F0B32" w:rsidRDefault="005F0B32" w:rsidP="005F0B32">
      <w:pPr>
        <w:spacing w:line="360" w:lineRule="auto"/>
        <w:ind w:firstLineChars="200" w:firstLine="480"/>
        <w:rPr>
          <w:rFonts w:ascii="仿宋" w:eastAsia="仿宋" w:hAnsi="仿宋" w:cs="宋体"/>
          <w:color w:val="000000"/>
          <w:sz w:val="24"/>
          <w:szCs w:val="24"/>
        </w:rPr>
      </w:pPr>
      <w:r w:rsidRPr="005F0B32">
        <w:rPr>
          <w:rFonts w:ascii="仿宋" w:eastAsia="仿宋" w:hAnsi="仿宋" w:cs="宋体" w:hint="eastAsia"/>
          <w:color w:val="000000"/>
          <w:sz w:val="24"/>
          <w:szCs w:val="24"/>
        </w:rPr>
        <w:lastRenderedPageBreak/>
        <w:t>（</w:t>
      </w:r>
      <w:r w:rsidRPr="005F0B32">
        <w:rPr>
          <w:rFonts w:ascii="仿宋" w:eastAsia="仿宋" w:hAnsi="仿宋" w:cs="宋体"/>
          <w:color w:val="000000"/>
          <w:sz w:val="24"/>
          <w:szCs w:val="24"/>
        </w:rPr>
        <w:t>1</w:t>
      </w:r>
      <w:r w:rsidRPr="005F0B32">
        <w:rPr>
          <w:rFonts w:ascii="仿宋" w:eastAsia="仿宋" w:hAnsi="仿宋" w:cs="宋体" w:hint="eastAsia"/>
          <w:color w:val="000000"/>
          <w:sz w:val="24"/>
          <w:szCs w:val="24"/>
        </w:rPr>
        <w:t>）宣传栏</w:t>
      </w:r>
    </w:p>
    <w:p w14:paraId="38CCF02A" w14:textId="2DB1DEA7" w:rsidR="005F0B32" w:rsidRPr="005F0B32" w:rsidRDefault="00C951AA" w:rsidP="005F0B32">
      <w:pPr>
        <w:spacing w:line="360" w:lineRule="auto"/>
        <w:ind w:firstLineChars="200" w:firstLine="420"/>
        <w:rPr>
          <w:rFonts w:ascii="仿宋" w:eastAsia="仿宋" w:hAnsi="仿宋" w:cs="宋体"/>
          <w:color w:val="000000"/>
          <w:sz w:val="24"/>
          <w:szCs w:val="24"/>
        </w:rPr>
      </w:pPr>
      <w:r>
        <w:rPr>
          <w:rFonts w:eastAsia="宋体"/>
          <w:noProof/>
          <w:szCs w:val="24"/>
        </w:rPr>
        <w:drawing>
          <wp:inline distT="0" distB="0" distL="0" distR="0" wp14:anchorId="1BB78071" wp14:editId="69C7255F">
            <wp:extent cx="5274310" cy="3956050"/>
            <wp:effectExtent l="19050" t="0" r="2540" b="0"/>
            <wp:docPr id="2" name="图片 1" descr="微信图片_2024040315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40403153618.jpg"/>
                    <pic:cNvPicPr/>
                  </pic:nvPicPr>
                  <pic:blipFill>
                    <a:blip r:embed="rId10" cstate="print"/>
                    <a:stretch>
                      <a:fillRect/>
                    </a:stretch>
                  </pic:blipFill>
                  <pic:spPr>
                    <a:xfrm>
                      <a:off x="0" y="0"/>
                      <a:ext cx="5274310" cy="3956050"/>
                    </a:xfrm>
                    <a:prstGeom prst="rect">
                      <a:avLst/>
                    </a:prstGeom>
                  </pic:spPr>
                </pic:pic>
              </a:graphicData>
            </a:graphic>
          </wp:inline>
        </w:drawing>
      </w:r>
    </w:p>
    <w:p w14:paraId="18E5F16D" w14:textId="77777777" w:rsidR="005F0B32" w:rsidRPr="005F0B32" w:rsidRDefault="005F0B32" w:rsidP="005F0B32">
      <w:pPr>
        <w:spacing w:line="360" w:lineRule="auto"/>
        <w:ind w:firstLineChars="200" w:firstLine="480"/>
        <w:rPr>
          <w:rFonts w:ascii="仿宋" w:eastAsia="仿宋" w:hAnsi="仿宋" w:cs="宋体"/>
          <w:color w:val="000000"/>
          <w:sz w:val="24"/>
          <w:szCs w:val="24"/>
        </w:rPr>
      </w:pPr>
      <w:r w:rsidRPr="005F0B32">
        <w:rPr>
          <w:rFonts w:ascii="仿宋" w:eastAsia="仿宋" w:hAnsi="仿宋" w:cs="宋体" w:hint="eastAsia"/>
          <w:color w:val="000000"/>
          <w:sz w:val="24"/>
          <w:szCs w:val="24"/>
        </w:rPr>
        <w:t>（</w:t>
      </w:r>
      <w:r w:rsidRPr="005F0B32">
        <w:rPr>
          <w:rFonts w:ascii="仿宋" w:eastAsia="仿宋" w:hAnsi="仿宋" w:cs="宋体"/>
          <w:color w:val="000000"/>
          <w:sz w:val="24"/>
          <w:szCs w:val="24"/>
        </w:rPr>
        <w:t>2</w:t>
      </w:r>
      <w:r w:rsidRPr="005F0B32">
        <w:rPr>
          <w:rFonts w:ascii="仿宋" w:eastAsia="仿宋" w:hAnsi="仿宋" w:cs="宋体" w:hint="eastAsia"/>
          <w:color w:val="000000"/>
          <w:sz w:val="24"/>
          <w:szCs w:val="24"/>
        </w:rPr>
        <w:t>）造景石</w:t>
      </w:r>
    </w:p>
    <w:p w14:paraId="486BAAAE" w14:textId="77777777" w:rsidR="005F0B32" w:rsidRPr="005F0B32" w:rsidRDefault="005F0B32" w:rsidP="005F0B32">
      <w:pPr>
        <w:spacing w:line="360" w:lineRule="auto"/>
        <w:ind w:firstLineChars="200" w:firstLine="480"/>
        <w:rPr>
          <w:rFonts w:ascii="仿宋" w:eastAsia="仿宋" w:hAnsi="仿宋" w:cs="宋体"/>
          <w:color w:val="000000"/>
          <w:sz w:val="24"/>
          <w:szCs w:val="24"/>
        </w:rPr>
      </w:pPr>
      <w:r w:rsidRPr="005F0B32">
        <w:rPr>
          <w:rFonts w:ascii="仿宋" w:eastAsia="仿宋" w:hAnsi="仿宋" w:cs="宋体"/>
          <w:noProof/>
          <w:color w:val="000000"/>
          <w:sz w:val="24"/>
          <w:szCs w:val="24"/>
        </w:rPr>
        <w:drawing>
          <wp:inline distT="0" distB="0" distL="0" distR="0" wp14:anchorId="6FA73058" wp14:editId="664E5E11">
            <wp:extent cx="5235400" cy="3286125"/>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40777" cy="3289500"/>
                    </a:xfrm>
                    <a:prstGeom prst="rect">
                      <a:avLst/>
                    </a:prstGeom>
                    <a:noFill/>
                    <a:ln w="9525">
                      <a:noFill/>
                      <a:miter lim="800000"/>
                      <a:headEnd/>
                      <a:tailEnd/>
                    </a:ln>
                  </pic:spPr>
                </pic:pic>
              </a:graphicData>
            </a:graphic>
          </wp:inline>
        </w:drawing>
      </w:r>
    </w:p>
    <w:p w14:paraId="3C32D3C2" w14:textId="29F8DC78" w:rsidR="005F0B32" w:rsidRPr="005F0B32" w:rsidRDefault="005F0B32" w:rsidP="00C951AA">
      <w:pPr>
        <w:spacing w:line="360" w:lineRule="auto"/>
        <w:rPr>
          <w:rFonts w:ascii="仿宋" w:eastAsia="仿宋" w:hAnsi="仿宋" w:cs="宋体"/>
          <w:color w:val="000000"/>
          <w:sz w:val="24"/>
          <w:szCs w:val="24"/>
        </w:rPr>
      </w:pPr>
    </w:p>
    <w:p w14:paraId="19F7386C" w14:textId="7661463C" w:rsidR="004D38A0" w:rsidRDefault="004D38A0" w:rsidP="004D38A0">
      <w:pPr>
        <w:widowControl/>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三、商务要求</w:t>
      </w:r>
    </w:p>
    <w:p w14:paraId="3C3C35EA" w14:textId="77777777" w:rsidR="004D38A0" w:rsidRDefault="004D38A0" w:rsidP="004D38A0">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1.参数偏离表承诺函：供应商需出具参数偏离表的盖章承诺函，承诺其提交的相关材料真实有效，每项参数都可作为验收的依据，参数验收时如果不能符合标书要求，应按投标价的30%作为对采购人的赔偿，货物退回，合同作废，并承担虚假应标的相关责任；承诺其投标产品为原厂全新产品，非代工产品或翻新产品，负责保修，保证货物的使用。</w:t>
      </w:r>
    </w:p>
    <w:p w14:paraId="6CED3210" w14:textId="72FAD8E0" w:rsidR="004D38A0" w:rsidRDefault="004D38A0" w:rsidP="004D38A0">
      <w:pPr>
        <w:spacing w:line="360" w:lineRule="auto"/>
        <w:ind w:firstLineChars="200" w:firstLine="480"/>
        <w:rPr>
          <w:rFonts w:ascii="仿宋" w:eastAsia="仿宋" w:hAnsi="仿宋" w:cs="宋体"/>
          <w:sz w:val="24"/>
          <w:szCs w:val="24"/>
        </w:rPr>
      </w:pPr>
      <w:r w:rsidRPr="001678FC">
        <w:rPr>
          <w:rFonts w:ascii="仿宋" w:eastAsia="仿宋" w:hAnsi="仿宋" w:cs="宋体"/>
          <w:sz w:val="24"/>
          <w:szCs w:val="24"/>
        </w:rPr>
        <w:t>2</w:t>
      </w:r>
      <w:r w:rsidRPr="001678FC">
        <w:rPr>
          <w:rFonts w:ascii="仿宋" w:eastAsia="仿宋" w:hAnsi="仿宋" w:cs="宋体" w:hint="eastAsia"/>
          <w:sz w:val="24"/>
          <w:szCs w:val="24"/>
        </w:rPr>
        <w:t>.交货期要求：</w:t>
      </w:r>
      <w:r w:rsidR="001678FC" w:rsidRPr="001678FC">
        <w:rPr>
          <w:rFonts w:ascii="仿宋" w:eastAsia="仿宋" w:hAnsi="仿宋" w:cs="仿宋" w:hint="eastAsia"/>
          <w:bCs/>
          <w:sz w:val="24"/>
          <w:szCs w:val="24"/>
        </w:rPr>
        <w:t>合同签订后30日内供货完毕</w:t>
      </w:r>
      <w:r w:rsidRPr="001678FC">
        <w:rPr>
          <w:rFonts w:ascii="仿宋" w:eastAsia="仿宋" w:hAnsi="仿宋" w:cs="宋体" w:hint="eastAsia"/>
          <w:sz w:val="24"/>
          <w:szCs w:val="24"/>
        </w:rPr>
        <w:t>。</w:t>
      </w:r>
    </w:p>
    <w:p w14:paraId="62A68AC5" w14:textId="77777777" w:rsidR="004D38A0" w:rsidRDefault="004D38A0" w:rsidP="004D38A0">
      <w:pPr>
        <w:spacing w:line="360" w:lineRule="auto"/>
        <w:ind w:firstLineChars="200" w:firstLine="480"/>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.交货地点及验收：采购人指定地点，</w:t>
      </w:r>
      <w:bookmarkStart w:id="95" w:name="_Hlk149730648"/>
      <w:r>
        <w:rPr>
          <w:rFonts w:ascii="仿宋" w:eastAsia="仿宋" w:hAnsi="仿宋" w:cs="宋体" w:hint="eastAsia"/>
          <w:sz w:val="24"/>
          <w:szCs w:val="24"/>
        </w:rPr>
        <w:t>由供应商负责办理运输和装卸等，费用由供应商负责，由采购人组织验收，检验不合格或不符合质量要求，供应商除无条件退货、返工外，还应承担采购人的一切损失。</w:t>
      </w:r>
      <w:bookmarkEnd w:id="95"/>
    </w:p>
    <w:p w14:paraId="2A268441" w14:textId="77777777" w:rsidR="004D38A0" w:rsidRDefault="004D38A0" w:rsidP="004D38A0">
      <w:pPr>
        <w:spacing w:line="360" w:lineRule="auto"/>
        <w:ind w:firstLineChars="200" w:firstLine="480"/>
        <w:jc w:val="left"/>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w:t>
      </w:r>
      <w:r>
        <w:rPr>
          <w:rFonts w:ascii="仿宋" w:eastAsia="仿宋" w:hAnsi="仿宋" w:cs="仿宋" w:hint="eastAsia"/>
          <w:bCs/>
          <w:sz w:val="24"/>
          <w:szCs w:val="24"/>
        </w:rPr>
        <w:t>货物质量</w:t>
      </w:r>
      <w:r>
        <w:rPr>
          <w:rFonts w:ascii="仿宋" w:eastAsia="仿宋" w:hAnsi="仿宋" w:cs="宋体" w:hint="eastAsia"/>
          <w:sz w:val="24"/>
          <w:szCs w:val="24"/>
        </w:rPr>
        <w:t>：货物质量合格，符合相关标准规定。</w:t>
      </w:r>
      <w:bookmarkStart w:id="96" w:name="_Hlk149730471"/>
      <w:r>
        <w:rPr>
          <w:rFonts w:ascii="仿宋" w:eastAsia="仿宋" w:hAnsi="仿宋" w:cs="宋体" w:hint="eastAsia"/>
          <w:sz w:val="24"/>
          <w:szCs w:val="24"/>
        </w:rPr>
        <w:t>如出现质量问题，供应商应在2小时内响应，24小时内到达现场，48小时内解决出现问题，其中产生的一切费用由供应商承担，若超时未响应，则视为供应商承认质量问题并承担由此产生的一切费用。采购人不定期组织货物实验验证，如出现货物不能满足采购人实验需求的，供应商在接到反馈信息后应在承诺供货期规定的时间内无条件退换货，直至货物满足采购人实验需求为止。供应商应在货物有效期内经验证证实货物有质量缺陷时，有义务尽快通知采购人，及时更换货物并实施补偿措施，其中产生的一切费用和损失由供应商承担。</w:t>
      </w:r>
    </w:p>
    <w:bookmarkEnd w:id="96"/>
    <w:p w14:paraId="22AC7F8A" w14:textId="77777777" w:rsidR="004D38A0" w:rsidRPr="005F0B32" w:rsidRDefault="004D38A0" w:rsidP="004D38A0">
      <w:pPr>
        <w:spacing w:line="360" w:lineRule="auto"/>
        <w:ind w:firstLineChars="200" w:firstLine="480"/>
        <w:rPr>
          <w:rFonts w:ascii="仿宋" w:eastAsia="仿宋" w:hAnsi="仿宋" w:cs="宋体"/>
          <w:sz w:val="24"/>
          <w:szCs w:val="24"/>
          <w:highlight w:val="yellow"/>
        </w:rPr>
      </w:pPr>
      <w:r w:rsidRPr="005F0B32">
        <w:rPr>
          <w:rFonts w:ascii="仿宋" w:eastAsia="仿宋" w:hAnsi="仿宋" w:cs="宋体"/>
          <w:sz w:val="24"/>
          <w:szCs w:val="24"/>
          <w:highlight w:val="yellow"/>
        </w:rPr>
        <w:t>5</w:t>
      </w:r>
      <w:r w:rsidRPr="005F0B32">
        <w:rPr>
          <w:rFonts w:ascii="仿宋" w:eastAsia="仿宋" w:hAnsi="仿宋" w:cs="宋体" w:hint="eastAsia"/>
          <w:sz w:val="24"/>
          <w:szCs w:val="24"/>
          <w:highlight w:val="yellow"/>
        </w:rPr>
        <w:t>.质保期：自项目验收合格之日起一年。</w:t>
      </w:r>
    </w:p>
    <w:p w14:paraId="4EA5A760" w14:textId="77777777" w:rsidR="004D38A0" w:rsidRPr="005F0B32" w:rsidRDefault="004D38A0" w:rsidP="004D38A0">
      <w:pPr>
        <w:spacing w:line="360" w:lineRule="auto"/>
        <w:ind w:firstLineChars="200" w:firstLine="480"/>
        <w:rPr>
          <w:rFonts w:ascii="仿宋" w:eastAsia="仿宋" w:hAnsi="仿宋" w:cs="宋体"/>
          <w:sz w:val="24"/>
          <w:szCs w:val="24"/>
          <w:highlight w:val="yellow"/>
        </w:rPr>
      </w:pPr>
      <w:r w:rsidRPr="005F0B32">
        <w:rPr>
          <w:rFonts w:ascii="仿宋" w:eastAsia="仿宋" w:hAnsi="仿宋" w:cs="宋体"/>
          <w:sz w:val="24"/>
          <w:szCs w:val="24"/>
          <w:highlight w:val="yellow"/>
        </w:rPr>
        <w:t>6</w:t>
      </w:r>
      <w:r w:rsidRPr="005F0B32">
        <w:rPr>
          <w:rFonts w:ascii="仿宋" w:eastAsia="仿宋" w:hAnsi="仿宋" w:cs="宋体" w:hint="eastAsia"/>
          <w:sz w:val="24"/>
          <w:szCs w:val="24"/>
          <w:highlight w:val="yellow"/>
        </w:rPr>
        <w:t>.付款方式：验收合格后一次性付款。</w:t>
      </w:r>
    </w:p>
    <w:p w14:paraId="4BA707A6" w14:textId="0E6F3DA1" w:rsidR="007F0895" w:rsidRDefault="007F0895" w:rsidP="004D38A0">
      <w:pPr>
        <w:spacing w:line="360" w:lineRule="auto"/>
        <w:ind w:firstLineChars="200" w:firstLine="480"/>
        <w:rPr>
          <w:rFonts w:ascii="仿宋" w:eastAsia="仿宋" w:hAnsi="仿宋" w:cs="宋体"/>
          <w:sz w:val="24"/>
          <w:szCs w:val="24"/>
        </w:rPr>
      </w:pPr>
      <w:r w:rsidRPr="005F0B32">
        <w:rPr>
          <w:rFonts w:ascii="仿宋" w:eastAsia="仿宋" w:hAnsi="仿宋" w:cs="宋体" w:hint="eastAsia"/>
          <w:sz w:val="24"/>
          <w:szCs w:val="24"/>
          <w:highlight w:val="yellow"/>
        </w:rPr>
        <w:t>7.服务期限：自合同签订之日起一年。</w:t>
      </w:r>
    </w:p>
    <w:p w14:paraId="4412EA56" w14:textId="77777777" w:rsidR="004D38A0" w:rsidRDefault="004D38A0" w:rsidP="004D38A0">
      <w:pPr>
        <w:widowControl/>
        <w:spacing w:line="360" w:lineRule="auto"/>
        <w:ind w:firstLineChars="200" w:firstLine="482"/>
        <w:jc w:val="left"/>
        <w:rPr>
          <w:rFonts w:ascii="仿宋" w:eastAsia="仿宋" w:hAnsi="仿宋" w:cs="仿宋"/>
          <w:b/>
          <w:sz w:val="24"/>
          <w:szCs w:val="24"/>
        </w:rPr>
      </w:pPr>
      <w:r>
        <w:rPr>
          <w:rFonts w:ascii="仿宋" w:eastAsia="仿宋" w:hAnsi="仿宋" w:cs="仿宋" w:hint="eastAsia"/>
          <w:b/>
          <w:sz w:val="24"/>
          <w:szCs w:val="24"/>
        </w:rPr>
        <w:t>四、其他要求</w:t>
      </w:r>
    </w:p>
    <w:p w14:paraId="24B4C4A1" w14:textId="77777777" w:rsidR="004D38A0" w:rsidRDefault="004D38A0" w:rsidP="004D38A0">
      <w:pPr>
        <w:widowControl/>
        <w:spacing w:line="360" w:lineRule="auto"/>
        <w:ind w:firstLineChars="200" w:firstLine="480"/>
        <w:jc w:val="left"/>
        <w:rPr>
          <w:rFonts w:ascii="仿宋" w:eastAsia="仿宋" w:hAnsi="仿宋" w:cs="宋体"/>
          <w:sz w:val="24"/>
          <w:szCs w:val="24"/>
        </w:rPr>
      </w:pPr>
      <w:r>
        <w:rPr>
          <w:rFonts w:ascii="仿宋" w:eastAsia="仿宋" w:hAnsi="仿宋" w:cs="宋体"/>
          <w:sz w:val="24"/>
          <w:szCs w:val="24"/>
        </w:rPr>
        <w:t>1</w:t>
      </w:r>
      <w:r>
        <w:rPr>
          <w:rFonts w:ascii="仿宋" w:eastAsia="仿宋" w:hAnsi="仿宋" w:cs="宋体" w:hint="eastAsia"/>
          <w:sz w:val="24"/>
          <w:szCs w:val="24"/>
        </w:rPr>
        <w:t>.供应商须采取必要的安全措施保证货物的运输安全，并承担货物的运输过程中产生的风险。</w:t>
      </w:r>
      <w:r>
        <w:rPr>
          <w:rFonts w:ascii="仿宋" w:eastAsia="仿宋" w:hAnsi="仿宋" w:cs="仿宋" w:hint="eastAsia"/>
          <w:sz w:val="24"/>
          <w:szCs w:val="24"/>
        </w:rPr>
        <w:t>货物外观、包装、运输应符合有关规定的标准，如因供应商包装、运输不当等原因造成的损失，由供应商承担。</w:t>
      </w:r>
    </w:p>
    <w:p w14:paraId="0BB59AB2" w14:textId="2D6BE9C2" w:rsidR="001E6ABF" w:rsidRPr="00B55B5C" w:rsidRDefault="004D38A0" w:rsidP="004D38A0">
      <w:pPr>
        <w:widowControl/>
        <w:spacing w:line="360" w:lineRule="auto"/>
        <w:ind w:firstLineChars="200" w:firstLine="480"/>
        <w:jc w:val="left"/>
        <w:rPr>
          <w:rFonts w:ascii="仿宋" w:eastAsia="仿宋" w:hAnsi="仿宋" w:cs="宋体"/>
          <w:color w:val="000000"/>
          <w:sz w:val="28"/>
          <w:szCs w:val="28"/>
        </w:rPr>
      </w:pPr>
      <w:r>
        <w:rPr>
          <w:rFonts w:ascii="仿宋" w:eastAsia="仿宋" w:hAnsi="仿宋" w:cs="宋体"/>
          <w:sz w:val="24"/>
          <w:szCs w:val="24"/>
        </w:rPr>
        <w:t>2</w:t>
      </w:r>
      <w:r>
        <w:rPr>
          <w:rFonts w:ascii="仿宋" w:eastAsia="仿宋" w:hAnsi="仿宋" w:cs="宋体" w:hint="eastAsia"/>
          <w:sz w:val="24"/>
          <w:szCs w:val="24"/>
        </w:rPr>
        <w:t>.响应报价应包括投标文件所确定的该项目的全部内容，包括响应及完成委托工作所需的一切费用，包含但不限于如货物采购、人工、包装、运输、装卸、税费、售后服务及相关劳务支出等工作所发生的全部费用以及供应商企业利润、税金和政策性文件规定及合同包含的所有风险、责任，即响应本采购文件规定的各项应有费用。</w:t>
      </w:r>
      <w:r w:rsidR="000A41B4" w:rsidRPr="00B55B5C">
        <w:rPr>
          <w:rFonts w:ascii="仿宋" w:eastAsia="仿宋" w:hAnsi="仿宋"/>
        </w:rPr>
        <w:br w:type="page"/>
      </w:r>
    </w:p>
    <w:p w14:paraId="50FC682B" w14:textId="1ECFB069" w:rsidR="001E6ABF" w:rsidRPr="00B55B5C" w:rsidRDefault="00000000">
      <w:pPr>
        <w:pStyle w:val="1"/>
        <w:spacing w:beforeLines="50" w:before="159" w:afterLines="50" w:after="159" w:line="360" w:lineRule="auto"/>
        <w:jc w:val="center"/>
        <w:rPr>
          <w:rFonts w:ascii="仿宋" w:eastAsia="仿宋" w:hAnsi="仿宋"/>
          <w:sz w:val="32"/>
          <w:szCs w:val="32"/>
        </w:rPr>
      </w:pPr>
      <w:r w:rsidRPr="00B55B5C">
        <w:rPr>
          <w:rFonts w:ascii="仿宋" w:eastAsia="仿宋" w:hAnsi="仿宋" w:hint="eastAsia"/>
          <w:sz w:val="32"/>
          <w:szCs w:val="32"/>
        </w:rPr>
        <w:lastRenderedPageBreak/>
        <w:t xml:space="preserve">第四部分 </w:t>
      </w:r>
      <w:r w:rsidR="007A16B1" w:rsidRPr="00B55B5C">
        <w:rPr>
          <w:rFonts w:ascii="仿宋" w:eastAsia="仿宋" w:hAnsi="仿宋" w:hint="eastAsia"/>
          <w:sz w:val="32"/>
          <w:szCs w:val="32"/>
        </w:rPr>
        <w:t>评审方法和评审标准</w:t>
      </w:r>
    </w:p>
    <w:p w14:paraId="7E351ABA" w14:textId="652D26A1" w:rsidR="001E6ABF" w:rsidRPr="00B55B5C" w:rsidRDefault="00000000">
      <w:pPr>
        <w:widowControl/>
        <w:shd w:val="clear" w:color="auto" w:fill="FFFFFF"/>
        <w:spacing w:line="360" w:lineRule="auto"/>
        <w:ind w:firstLineChars="200" w:firstLine="482"/>
        <w:jc w:val="left"/>
        <w:rPr>
          <w:rFonts w:ascii="仿宋" w:eastAsia="仿宋" w:hAnsi="仿宋" w:cs="仿宋"/>
          <w:b/>
          <w:sz w:val="24"/>
          <w:szCs w:val="24"/>
        </w:rPr>
      </w:pPr>
      <w:r w:rsidRPr="00B55B5C">
        <w:rPr>
          <w:rFonts w:ascii="仿宋" w:eastAsia="仿宋" w:hAnsi="仿宋" w:cs="仿宋"/>
          <w:b/>
          <w:sz w:val="24"/>
          <w:szCs w:val="24"/>
        </w:rPr>
        <w:t>一、</w:t>
      </w:r>
      <w:r w:rsidR="00EB7844" w:rsidRPr="00B55B5C">
        <w:rPr>
          <w:rFonts w:ascii="仿宋" w:eastAsia="仿宋" w:hAnsi="仿宋" w:cs="仿宋" w:hint="eastAsia"/>
          <w:b/>
          <w:sz w:val="24"/>
          <w:szCs w:val="24"/>
        </w:rPr>
        <w:t>开标</w:t>
      </w:r>
      <w:r w:rsidRPr="00B55B5C">
        <w:rPr>
          <w:rFonts w:ascii="仿宋" w:eastAsia="仿宋" w:hAnsi="仿宋" w:cs="仿宋"/>
          <w:b/>
          <w:sz w:val="24"/>
          <w:szCs w:val="24"/>
        </w:rPr>
        <w:t>方式</w:t>
      </w:r>
    </w:p>
    <w:p w14:paraId="564F3AFE" w14:textId="149AEAE3" w:rsidR="001E6ABF" w:rsidRPr="00B55B5C" w:rsidRDefault="00EB7844">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t>现场提交响应文件。</w:t>
      </w:r>
    </w:p>
    <w:p w14:paraId="389711FE" w14:textId="7B5F92D2" w:rsidR="001E6ABF" w:rsidRPr="00B55B5C" w:rsidRDefault="00000000">
      <w:pPr>
        <w:widowControl/>
        <w:shd w:val="clear" w:color="auto" w:fill="FFFFFF"/>
        <w:spacing w:line="360" w:lineRule="auto"/>
        <w:ind w:firstLineChars="200" w:firstLine="482"/>
        <w:jc w:val="left"/>
        <w:rPr>
          <w:rFonts w:ascii="仿宋" w:eastAsia="仿宋" w:hAnsi="仿宋" w:cs="仿宋"/>
          <w:b/>
          <w:sz w:val="24"/>
          <w:szCs w:val="24"/>
        </w:rPr>
      </w:pPr>
      <w:r w:rsidRPr="00B55B5C">
        <w:rPr>
          <w:rFonts w:ascii="仿宋" w:eastAsia="仿宋" w:hAnsi="仿宋" w:cs="仿宋"/>
          <w:b/>
          <w:sz w:val="24"/>
          <w:szCs w:val="24"/>
        </w:rPr>
        <w:t>二、</w:t>
      </w:r>
      <w:r w:rsidR="00EB7844" w:rsidRPr="00B55B5C">
        <w:rPr>
          <w:rFonts w:ascii="仿宋" w:eastAsia="仿宋" w:hAnsi="仿宋" w:cs="仿宋" w:hint="eastAsia"/>
          <w:b/>
          <w:sz w:val="24"/>
          <w:szCs w:val="24"/>
        </w:rPr>
        <w:t>询价</w:t>
      </w:r>
      <w:r w:rsidRPr="00B55B5C">
        <w:rPr>
          <w:rFonts w:ascii="仿宋" w:eastAsia="仿宋" w:hAnsi="仿宋" w:cs="仿宋"/>
          <w:b/>
          <w:sz w:val="24"/>
          <w:szCs w:val="24"/>
        </w:rPr>
        <w:t>评审方法和标准</w:t>
      </w:r>
    </w:p>
    <w:p w14:paraId="3772D2B4" w14:textId="6964FED0" w:rsidR="00EB7844" w:rsidRPr="00B55B5C" w:rsidRDefault="00EB7844" w:rsidP="00EB7844">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t>（一）询价评审方法</w:t>
      </w:r>
    </w:p>
    <w:p w14:paraId="5C163C72" w14:textId="26C840F2" w:rsidR="000C2A5B" w:rsidRPr="00B55B5C" w:rsidRDefault="000C2A5B" w:rsidP="0031285E">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w:t>
      </w:r>
      <w:r w:rsidRPr="00B55B5C">
        <w:rPr>
          <w:rFonts w:ascii="仿宋" w:eastAsia="仿宋" w:hAnsi="仿宋" w:cs="仿宋" w:hint="eastAsia"/>
          <w:bCs/>
          <w:sz w:val="24"/>
          <w:szCs w:val="24"/>
        </w:rPr>
        <w:t>.本项目</w:t>
      </w:r>
      <w:r w:rsidR="0031285E" w:rsidRPr="00B55B5C">
        <w:rPr>
          <w:rFonts w:ascii="仿宋" w:eastAsia="仿宋" w:hAnsi="仿宋" w:cs="仿宋" w:hint="eastAsia"/>
          <w:bCs/>
          <w:sz w:val="24"/>
          <w:szCs w:val="24"/>
        </w:rPr>
        <w:t>采用</w:t>
      </w:r>
      <w:r w:rsidR="00203DF2" w:rsidRPr="00B55B5C">
        <w:rPr>
          <w:rFonts w:ascii="仿宋" w:eastAsia="仿宋" w:hAnsi="仿宋" w:cs="仿宋" w:hint="eastAsia"/>
          <w:bCs/>
          <w:sz w:val="24"/>
          <w:szCs w:val="24"/>
        </w:rPr>
        <w:t>最低价中标法</w:t>
      </w:r>
      <w:r w:rsidRPr="00B55B5C">
        <w:rPr>
          <w:rFonts w:ascii="仿宋" w:eastAsia="仿宋" w:hAnsi="仿宋" w:cs="仿宋" w:hint="eastAsia"/>
          <w:bCs/>
          <w:sz w:val="24"/>
          <w:szCs w:val="24"/>
        </w:rPr>
        <w:t>。</w:t>
      </w:r>
    </w:p>
    <w:p w14:paraId="5BE8ECFC" w14:textId="1F63E1F0" w:rsidR="00EB7844" w:rsidRPr="00B55B5C" w:rsidRDefault="000C2A5B" w:rsidP="00EB7844">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2</w:t>
      </w:r>
      <w:r w:rsidR="00EB7844" w:rsidRPr="00B55B5C">
        <w:rPr>
          <w:rFonts w:ascii="仿宋" w:eastAsia="仿宋" w:hAnsi="仿宋" w:cs="仿宋" w:hint="eastAsia"/>
          <w:bCs/>
          <w:sz w:val="24"/>
          <w:szCs w:val="24"/>
        </w:rPr>
        <w:t>.对合格询价响应供应商所提供的询价响应文件内的询价技术响文件进行评选。</w:t>
      </w:r>
    </w:p>
    <w:p w14:paraId="061D8882" w14:textId="7ECED0B6" w:rsidR="00EB7844" w:rsidRPr="00B55B5C" w:rsidRDefault="000C2A5B" w:rsidP="00EB7844">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3</w:t>
      </w:r>
      <w:r w:rsidR="00EB7844" w:rsidRPr="00B55B5C">
        <w:rPr>
          <w:rFonts w:ascii="仿宋" w:eastAsia="仿宋" w:hAnsi="仿宋" w:cs="仿宋" w:hint="eastAsia"/>
          <w:bCs/>
          <w:sz w:val="24"/>
          <w:szCs w:val="24"/>
        </w:rPr>
        <w:t>.</w:t>
      </w:r>
      <w:r w:rsidR="007A572D" w:rsidRPr="00B55B5C">
        <w:rPr>
          <w:rFonts w:ascii="仿宋" w:eastAsia="仿宋" w:hAnsi="仿宋" w:cs="仿宋" w:hint="eastAsia"/>
          <w:bCs/>
          <w:sz w:val="24"/>
          <w:szCs w:val="24"/>
        </w:rPr>
        <w:t>评标</w:t>
      </w:r>
      <w:r w:rsidR="00EB7844" w:rsidRPr="00B55B5C">
        <w:rPr>
          <w:rFonts w:ascii="仿宋" w:eastAsia="仿宋" w:hAnsi="仿宋" w:cs="仿宋" w:hint="eastAsia"/>
          <w:bCs/>
          <w:sz w:val="24"/>
          <w:szCs w:val="24"/>
        </w:rPr>
        <w:t>小组严格按照询价文件的规定要求、条件标准，对询价响应供应商所提供的完整计划标的物采购的服务是否符合采购需求，对其质量和服务等实质性响应内容进行比较评价。</w:t>
      </w:r>
      <w:r w:rsidR="00121F78" w:rsidRPr="00B55B5C">
        <w:rPr>
          <w:rFonts w:ascii="仿宋" w:eastAsia="仿宋" w:hAnsi="仿宋" w:cs="仿宋" w:hint="eastAsia"/>
          <w:bCs/>
          <w:sz w:val="24"/>
          <w:szCs w:val="24"/>
        </w:rPr>
        <w:t>具体如下表：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051"/>
      </w:tblGrid>
      <w:tr w:rsidR="00121F78" w:rsidRPr="00B55B5C" w14:paraId="27DFE9A3" w14:textId="77777777" w:rsidTr="00722DA3">
        <w:trPr>
          <w:trHeight w:val="406"/>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14:paraId="4C783FF5" w14:textId="77777777" w:rsidR="00121F78" w:rsidRPr="00B55B5C" w:rsidRDefault="00121F78" w:rsidP="00722DA3">
            <w:pPr>
              <w:snapToGrid w:val="0"/>
              <w:spacing w:line="360" w:lineRule="auto"/>
              <w:jc w:val="center"/>
              <w:textAlignment w:val="baseline"/>
              <w:rPr>
                <w:rFonts w:ascii="仿宋" w:eastAsia="仿宋" w:hAnsi="仿宋" w:cs="Times New Roman"/>
                <w:b/>
                <w:bCs/>
                <w:kern w:val="0"/>
                <w:sz w:val="24"/>
                <w:szCs w:val="24"/>
              </w:rPr>
            </w:pPr>
            <w:r w:rsidRPr="00B55B5C">
              <w:rPr>
                <w:rFonts w:ascii="仿宋" w:eastAsia="仿宋" w:hAnsi="仿宋" w:cs="Times New Roman" w:hint="eastAsia"/>
                <w:b/>
                <w:bCs/>
                <w:kern w:val="0"/>
                <w:sz w:val="24"/>
                <w:szCs w:val="24"/>
              </w:rPr>
              <w:t>序号</w:t>
            </w:r>
          </w:p>
        </w:tc>
        <w:tc>
          <w:tcPr>
            <w:tcW w:w="8051" w:type="dxa"/>
            <w:tcBorders>
              <w:top w:val="single" w:sz="4" w:space="0" w:color="auto"/>
              <w:left w:val="single" w:sz="4" w:space="0" w:color="auto"/>
              <w:bottom w:val="single" w:sz="4" w:space="0" w:color="auto"/>
              <w:right w:val="single" w:sz="4" w:space="0" w:color="auto"/>
            </w:tcBorders>
            <w:vAlign w:val="center"/>
          </w:tcPr>
          <w:p w14:paraId="3C3A6921" w14:textId="77777777" w:rsidR="00121F78" w:rsidRPr="00B55B5C" w:rsidRDefault="00121F78" w:rsidP="00722DA3">
            <w:pPr>
              <w:snapToGrid w:val="0"/>
              <w:spacing w:line="360" w:lineRule="auto"/>
              <w:jc w:val="center"/>
              <w:textAlignment w:val="baseline"/>
              <w:rPr>
                <w:rFonts w:ascii="仿宋" w:eastAsia="仿宋" w:hAnsi="仿宋" w:cs="Times New Roman"/>
                <w:b/>
                <w:bCs/>
                <w:kern w:val="0"/>
                <w:sz w:val="24"/>
                <w:szCs w:val="24"/>
              </w:rPr>
            </w:pPr>
            <w:r w:rsidRPr="00B55B5C">
              <w:rPr>
                <w:rFonts w:ascii="仿宋" w:eastAsia="仿宋" w:hAnsi="仿宋" w:cs="Times New Roman" w:hint="eastAsia"/>
                <w:b/>
                <w:bCs/>
                <w:kern w:val="0"/>
                <w:sz w:val="24"/>
                <w:szCs w:val="24"/>
              </w:rPr>
              <w:t>询价响应满足性评审比较内容</w:t>
            </w:r>
          </w:p>
        </w:tc>
      </w:tr>
      <w:tr w:rsidR="00121F78" w:rsidRPr="00B55B5C" w14:paraId="43D07C46" w14:textId="77777777" w:rsidTr="00722DA3">
        <w:trPr>
          <w:trHeight w:val="406"/>
          <w:jc w:val="center"/>
        </w:trPr>
        <w:tc>
          <w:tcPr>
            <w:tcW w:w="738" w:type="dxa"/>
            <w:tcBorders>
              <w:top w:val="single" w:sz="4" w:space="0" w:color="auto"/>
              <w:left w:val="single" w:sz="4" w:space="0" w:color="auto"/>
              <w:bottom w:val="single" w:sz="4" w:space="0" w:color="auto"/>
              <w:right w:val="single" w:sz="4" w:space="0" w:color="auto"/>
            </w:tcBorders>
            <w:vAlign w:val="center"/>
          </w:tcPr>
          <w:p w14:paraId="5412D31A" w14:textId="77777777" w:rsidR="00121F78" w:rsidRPr="00B55B5C" w:rsidRDefault="00121F78" w:rsidP="00722DA3">
            <w:pPr>
              <w:snapToGrid w:val="0"/>
              <w:spacing w:line="360" w:lineRule="auto"/>
              <w:jc w:val="center"/>
              <w:textAlignment w:val="baseline"/>
              <w:rPr>
                <w:rFonts w:ascii="仿宋" w:eastAsia="仿宋" w:hAnsi="仿宋" w:cs="Times New Roman"/>
                <w:kern w:val="0"/>
                <w:sz w:val="24"/>
                <w:szCs w:val="24"/>
              </w:rPr>
            </w:pPr>
            <w:r w:rsidRPr="00B55B5C">
              <w:rPr>
                <w:rFonts w:ascii="仿宋" w:eastAsia="仿宋" w:hAnsi="仿宋" w:cs="Times New Roman"/>
                <w:kern w:val="0"/>
                <w:sz w:val="24"/>
                <w:szCs w:val="24"/>
              </w:rPr>
              <w:t>1</w:t>
            </w:r>
          </w:p>
        </w:tc>
        <w:tc>
          <w:tcPr>
            <w:tcW w:w="8051" w:type="dxa"/>
            <w:tcBorders>
              <w:top w:val="single" w:sz="4" w:space="0" w:color="auto"/>
              <w:left w:val="single" w:sz="4" w:space="0" w:color="auto"/>
              <w:bottom w:val="single" w:sz="4" w:space="0" w:color="auto"/>
              <w:right w:val="single" w:sz="4" w:space="0" w:color="auto"/>
            </w:tcBorders>
            <w:vAlign w:val="center"/>
          </w:tcPr>
          <w:p w14:paraId="713971D2" w14:textId="0F22978F" w:rsidR="00121F78" w:rsidRPr="00B55B5C" w:rsidRDefault="00121F78" w:rsidP="00722DA3">
            <w:pPr>
              <w:snapToGrid w:val="0"/>
              <w:spacing w:line="360" w:lineRule="auto"/>
              <w:textAlignment w:val="baseline"/>
              <w:rPr>
                <w:rFonts w:ascii="仿宋" w:eastAsia="仿宋" w:hAnsi="仿宋" w:cs="Times New Roman"/>
                <w:sz w:val="24"/>
                <w:szCs w:val="24"/>
              </w:rPr>
            </w:pPr>
            <w:r w:rsidRPr="00B55B5C">
              <w:rPr>
                <w:rFonts w:ascii="仿宋" w:eastAsia="仿宋" w:hAnsi="仿宋" w:cs="Times New Roman" w:hint="eastAsia"/>
                <w:sz w:val="24"/>
                <w:szCs w:val="24"/>
              </w:rPr>
              <w:t>供应商提供响应项目的需求产品的数量是否满足询价文件要求；</w:t>
            </w:r>
          </w:p>
        </w:tc>
      </w:tr>
      <w:tr w:rsidR="00121F78" w:rsidRPr="00B55B5C" w14:paraId="6AB9BE1E" w14:textId="77777777" w:rsidTr="00722DA3">
        <w:trPr>
          <w:trHeight w:val="406"/>
          <w:jc w:val="center"/>
        </w:trPr>
        <w:tc>
          <w:tcPr>
            <w:tcW w:w="738" w:type="dxa"/>
            <w:tcBorders>
              <w:top w:val="single" w:sz="4" w:space="0" w:color="auto"/>
              <w:left w:val="single" w:sz="4" w:space="0" w:color="auto"/>
              <w:bottom w:val="single" w:sz="4" w:space="0" w:color="auto"/>
              <w:right w:val="single" w:sz="4" w:space="0" w:color="auto"/>
            </w:tcBorders>
            <w:vAlign w:val="center"/>
          </w:tcPr>
          <w:p w14:paraId="303C745B" w14:textId="77777777" w:rsidR="00121F78" w:rsidRPr="00B55B5C" w:rsidRDefault="00121F78" w:rsidP="00722DA3">
            <w:pPr>
              <w:tabs>
                <w:tab w:val="left" w:pos="0"/>
              </w:tabs>
              <w:snapToGrid w:val="0"/>
              <w:spacing w:line="360" w:lineRule="auto"/>
              <w:jc w:val="center"/>
              <w:textAlignment w:val="baseline"/>
              <w:rPr>
                <w:rFonts w:ascii="仿宋" w:eastAsia="仿宋" w:hAnsi="仿宋" w:cs="Times New Roman"/>
                <w:kern w:val="0"/>
                <w:sz w:val="24"/>
                <w:szCs w:val="24"/>
              </w:rPr>
            </w:pPr>
            <w:r w:rsidRPr="00B55B5C">
              <w:rPr>
                <w:rFonts w:ascii="仿宋" w:eastAsia="仿宋" w:hAnsi="仿宋" w:cs="Times New Roman"/>
                <w:kern w:val="0"/>
                <w:sz w:val="24"/>
                <w:szCs w:val="24"/>
              </w:rPr>
              <w:t>2</w:t>
            </w:r>
          </w:p>
        </w:tc>
        <w:tc>
          <w:tcPr>
            <w:tcW w:w="8051" w:type="dxa"/>
            <w:tcBorders>
              <w:top w:val="single" w:sz="4" w:space="0" w:color="auto"/>
              <w:left w:val="single" w:sz="4" w:space="0" w:color="auto"/>
              <w:bottom w:val="single" w:sz="4" w:space="0" w:color="auto"/>
              <w:right w:val="single" w:sz="4" w:space="0" w:color="auto"/>
            </w:tcBorders>
            <w:vAlign w:val="center"/>
          </w:tcPr>
          <w:p w14:paraId="1A488241" w14:textId="3FA2763F" w:rsidR="00121F78" w:rsidRPr="00B55B5C" w:rsidRDefault="00121F78" w:rsidP="00722DA3">
            <w:pPr>
              <w:snapToGrid w:val="0"/>
              <w:spacing w:line="360" w:lineRule="auto"/>
              <w:textAlignment w:val="baseline"/>
              <w:rPr>
                <w:rFonts w:ascii="仿宋" w:eastAsia="仿宋" w:hAnsi="仿宋" w:cs="Times New Roman"/>
                <w:sz w:val="24"/>
                <w:szCs w:val="24"/>
              </w:rPr>
            </w:pPr>
            <w:r w:rsidRPr="00B55B5C">
              <w:rPr>
                <w:rFonts w:ascii="仿宋" w:eastAsia="仿宋" w:hAnsi="仿宋" w:cs="Times New Roman" w:hint="eastAsia"/>
                <w:sz w:val="24"/>
                <w:szCs w:val="24"/>
              </w:rPr>
              <w:t>供应商提供的项目产品技术</w:t>
            </w:r>
            <w:r w:rsidR="00E566A3" w:rsidRPr="00B55B5C">
              <w:rPr>
                <w:rFonts w:ascii="仿宋" w:eastAsia="仿宋" w:hAnsi="仿宋" w:cs="Times New Roman" w:hint="eastAsia"/>
                <w:sz w:val="24"/>
                <w:szCs w:val="24"/>
              </w:rPr>
              <w:t>参数要求</w:t>
            </w:r>
            <w:r w:rsidRPr="00B55B5C">
              <w:rPr>
                <w:rFonts w:ascii="仿宋" w:eastAsia="仿宋" w:hAnsi="仿宋" w:cs="Times New Roman" w:hint="eastAsia"/>
                <w:sz w:val="24"/>
                <w:szCs w:val="24"/>
              </w:rPr>
              <w:t>是否满足询价文件要求；</w:t>
            </w:r>
          </w:p>
        </w:tc>
      </w:tr>
      <w:tr w:rsidR="00121F78" w:rsidRPr="00B55B5C" w14:paraId="57241EA0" w14:textId="77777777" w:rsidTr="00722DA3">
        <w:trPr>
          <w:trHeight w:val="406"/>
          <w:jc w:val="center"/>
        </w:trPr>
        <w:tc>
          <w:tcPr>
            <w:tcW w:w="738" w:type="dxa"/>
            <w:tcBorders>
              <w:top w:val="single" w:sz="4" w:space="0" w:color="auto"/>
              <w:left w:val="single" w:sz="4" w:space="0" w:color="auto"/>
              <w:bottom w:val="single" w:sz="4" w:space="0" w:color="auto"/>
              <w:right w:val="single" w:sz="4" w:space="0" w:color="auto"/>
            </w:tcBorders>
            <w:vAlign w:val="center"/>
          </w:tcPr>
          <w:p w14:paraId="72BF822D" w14:textId="77777777" w:rsidR="00121F78" w:rsidRPr="00B55B5C" w:rsidRDefault="00121F78" w:rsidP="00722DA3">
            <w:pPr>
              <w:tabs>
                <w:tab w:val="left" w:pos="0"/>
              </w:tabs>
              <w:snapToGrid w:val="0"/>
              <w:spacing w:line="360" w:lineRule="auto"/>
              <w:jc w:val="center"/>
              <w:textAlignment w:val="baseline"/>
              <w:rPr>
                <w:rFonts w:ascii="仿宋" w:eastAsia="仿宋" w:hAnsi="仿宋" w:cs="Times New Roman"/>
                <w:kern w:val="0"/>
                <w:sz w:val="24"/>
                <w:szCs w:val="24"/>
              </w:rPr>
            </w:pPr>
            <w:r w:rsidRPr="00B55B5C">
              <w:rPr>
                <w:rFonts w:ascii="仿宋" w:eastAsia="仿宋" w:hAnsi="仿宋" w:cs="Times New Roman"/>
                <w:kern w:val="0"/>
                <w:sz w:val="24"/>
                <w:szCs w:val="24"/>
              </w:rPr>
              <w:t>3</w:t>
            </w:r>
          </w:p>
        </w:tc>
        <w:tc>
          <w:tcPr>
            <w:tcW w:w="8051" w:type="dxa"/>
            <w:tcBorders>
              <w:top w:val="single" w:sz="4" w:space="0" w:color="auto"/>
              <w:left w:val="single" w:sz="4" w:space="0" w:color="auto"/>
              <w:bottom w:val="single" w:sz="4" w:space="0" w:color="auto"/>
              <w:right w:val="single" w:sz="4" w:space="0" w:color="auto"/>
            </w:tcBorders>
            <w:vAlign w:val="center"/>
          </w:tcPr>
          <w:p w14:paraId="37F1ED29" w14:textId="74F9F7AC" w:rsidR="00121F78" w:rsidRPr="00B55B5C" w:rsidRDefault="00121F78" w:rsidP="00722DA3">
            <w:pPr>
              <w:snapToGrid w:val="0"/>
              <w:spacing w:line="360" w:lineRule="auto"/>
              <w:textAlignment w:val="baseline"/>
              <w:rPr>
                <w:rFonts w:ascii="仿宋" w:eastAsia="仿宋" w:hAnsi="仿宋" w:cs="Times New Roman"/>
                <w:sz w:val="24"/>
                <w:szCs w:val="24"/>
              </w:rPr>
            </w:pPr>
            <w:r w:rsidRPr="00B55B5C">
              <w:rPr>
                <w:rFonts w:ascii="仿宋" w:eastAsia="仿宋" w:hAnsi="仿宋" w:cs="Times New Roman" w:hint="eastAsia"/>
                <w:sz w:val="24"/>
                <w:szCs w:val="24"/>
              </w:rPr>
              <w:t>询价响应供应商提供的</w:t>
            </w:r>
            <w:r w:rsidR="00E566A3" w:rsidRPr="00B55B5C">
              <w:rPr>
                <w:rFonts w:ascii="仿宋" w:eastAsia="仿宋" w:hAnsi="仿宋" w:cs="Times New Roman" w:hint="eastAsia"/>
                <w:sz w:val="24"/>
                <w:szCs w:val="24"/>
              </w:rPr>
              <w:t>产品的</w:t>
            </w:r>
            <w:r w:rsidR="0031285E" w:rsidRPr="00B55B5C">
              <w:rPr>
                <w:rFonts w:ascii="仿宋" w:eastAsia="仿宋" w:hAnsi="仿宋" w:cs="Times New Roman" w:hint="eastAsia"/>
                <w:sz w:val="24"/>
                <w:szCs w:val="24"/>
              </w:rPr>
              <w:t>相关证明材料</w:t>
            </w:r>
            <w:r w:rsidRPr="00B55B5C">
              <w:rPr>
                <w:rFonts w:ascii="仿宋" w:eastAsia="仿宋" w:hAnsi="仿宋" w:cs="Times New Roman" w:hint="eastAsia"/>
                <w:sz w:val="24"/>
                <w:szCs w:val="24"/>
              </w:rPr>
              <w:t>是否满足询价文件要求；</w:t>
            </w:r>
          </w:p>
        </w:tc>
      </w:tr>
      <w:tr w:rsidR="00121F78" w:rsidRPr="00B55B5C" w14:paraId="4BCD64ED" w14:textId="77777777" w:rsidTr="00722DA3">
        <w:trPr>
          <w:trHeight w:val="406"/>
          <w:jc w:val="center"/>
        </w:trPr>
        <w:tc>
          <w:tcPr>
            <w:tcW w:w="738" w:type="dxa"/>
            <w:tcBorders>
              <w:top w:val="single" w:sz="4" w:space="0" w:color="auto"/>
              <w:left w:val="single" w:sz="4" w:space="0" w:color="auto"/>
              <w:bottom w:val="single" w:sz="4" w:space="0" w:color="auto"/>
              <w:right w:val="single" w:sz="4" w:space="0" w:color="auto"/>
            </w:tcBorders>
            <w:vAlign w:val="center"/>
          </w:tcPr>
          <w:p w14:paraId="1FB7CD13" w14:textId="77777777" w:rsidR="00121F78" w:rsidRPr="00B55B5C" w:rsidRDefault="00121F78" w:rsidP="00722DA3">
            <w:pPr>
              <w:tabs>
                <w:tab w:val="left" w:pos="0"/>
              </w:tabs>
              <w:snapToGrid w:val="0"/>
              <w:spacing w:line="360" w:lineRule="auto"/>
              <w:jc w:val="center"/>
              <w:textAlignment w:val="baseline"/>
              <w:rPr>
                <w:rFonts w:ascii="仿宋" w:eastAsia="仿宋" w:hAnsi="仿宋" w:cs="Times New Roman"/>
                <w:kern w:val="0"/>
                <w:sz w:val="24"/>
                <w:szCs w:val="24"/>
              </w:rPr>
            </w:pPr>
            <w:r w:rsidRPr="00B55B5C">
              <w:rPr>
                <w:rFonts w:ascii="仿宋" w:eastAsia="仿宋" w:hAnsi="仿宋" w:cs="Times New Roman"/>
                <w:kern w:val="0"/>
                <w:sz w:val="24"/>
                <w:szCs w:val="24"/>
              </w:rPr>
              <w:t>4</w:t>
            </w:r>
          </w:p>
        </w:tc>
        <w:tc>
          <w:tcPr>
            <w:tcW w:w="8051" w:type="dxa"/>
            <w:tcBorders>
              <w:top w:val="single" w:sz="4" w:space="0" w:color="auto"/>
              <w:left w:val="single" w:sz="4" w:space="0" w:color="auto"/>
              <w:bottom w:val="single" w:sz="4" w:space="0" w:color="auto"/>
              <w:right w:val="single" w:sz="4" w:space="0" w:color="auto"/>
            </w:tcBorders>
            <w:vAlign w:val="center"/>
          </w:tcPr>
          <w:p w14:paraId="6943096C" w14:textId="6F759D96" w:rsidR="00121F78" w:rsidRPr="00B55B5C" w:rsidRDefault="00E566A3" w:rsidP="00722DA3">
            <w:pPr>
              <w:snapToGrid w:val="0"/>
              <w:spacing w:line="360" w:lineRule="auto"/>
              <w:textAlignment w:val="baseline"/>
              <w:rPr>
                <w:rFonts w:ascii="仿宋" w:eastAsia="仿宋" w:hAnsi="仿宋" w:cs="Times New Roman"/>
                <w:sz w:val="24"/>
                <w:szCs w:val="24"/>
              </w:rPr>
            </w:pPr>
            <w:r w:rsidRPr="00B55B5C">
              <w:rPr>
                <w:rFonts w:ascii="仿宋" w:eastAsia="仿宋" w:hAnsi="仿宋" w:cs="Times New Roman" w:hint="eastAsia"/>
                <w:sz w:val="24"/>
                <w:szCs w:val="24"/>
              </w:rPr>
              <w:t>商务技术要求</w:t>
            </w:r>
            <w:r w:rsidR="00121F78" w:rsidRPr="00B55B5C">
              <w:rPr>
                <w:rFonts w:ascii="仿宋" w:eastAsia="仿宋" w:hAnsi="仿宋" w:cs="Times New Roman" w:hint="eastAsia"/>
                <w:sz w:val="24"/>
                <w:szCs w:val="24"/>
              </w:rPr>
              <w:t>的响应是否满足询价文件要求。</w:t>
            </w:r>
          </w:p>
        </w:tc>
      </w:tr>
    </w:tbl>
    <w:p w14:paraId="57774B84" w14:textId="23D174D6" w:rsidR="00EB7844" w:rsidRPr="00B55B5C" w:rsidRDefault="000C2A5B" w:rsidP="00EB7844">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4</w:t>
      </w:r>
      <w:r w:rsidR="00EB7844" w:rsidRPr="00B55B5C">
        <w:rPr>
          <w:rFonts w:ascii="仿宋" w:eastAsia="仿宋" w:hAnsi="仿宋" w:cs="仿宋" w:hint="eastAsia"/>
          <w:bCs/>
          <w:sz w:val="24"/>
          <w:szCs w:val="24"/>
        </w:rPr>
        <w:t>.判定符合采购需求、质量和服务相等的询价响应供应商后，针对其报价进行最终判定。</w:t>
      </w:r>
    </w:p>
    <w:p w14:paraId="15FBFA7C" w14:textId="6681290F" w:rsidR="00EB7844" w:rsidRDefault="000C2A5B" w:rsidP="00EB7844">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5</w:t>
      </w:r>
      <w:r w:rsidR="00EB7844" w:rsidRPr="00B55B5C">
        <w:rPr>
          <w:rFonts w:ascii="仿宋" w:eastAsia="仿宋" w:hAnsi="仿宋" w:cs="仿宋" w:hint="eastAsia"/>
          <w:bCs/>
          <w:sz w:val="24"/>
          <w:szCs w:val="24"/>
        </w:rPr>
        <w:t>.本次项目最高限</w:t>
      </w:r>
      <w:r w:rsidR="007E43AB" w:rsidRPr="007E43AB">
        <w:rPr>
          <w:rFonts w:ascii="仿宋" w:eastAsia="仿宋" w:hAnsi="仿宋" w:cs="仿宋" w:hint="eastAsia"/>
          <w:bCs/>
          <w:sz w:val="24"/>
          <w:szCs w:val="24"/>
        </w:rPr>
        <w:t>13</w:t>
      </w:r>
      <w:r w:rsidR="005F0B32" w:rsidRPr="007E43AB">
        <w:rPr>
          <w:rFonts w:ascii="仿宋" w:eastAsia="仿宋" w:hAnsi="仿宋" w:cs="仿宋" w:hint="eastAsia"/>
          <w:bCs/>
          <w:sz w:val="24"/>
          <w:szCs w:val="24"/>
        </w:rPr>
        <w:t>万元</w:t>
      </w:r>
      <w:r w:rsidR="00EB7844" w:rsidRPr="00B55B5C">
        <w:rPr>
          <w:rFonts w:ascii="仿宋" w:eastAsia="仿宋" w:hAnsi="仿宋" w:cs="仿宋" w:hint="eastAsia"/>
          <w:bCs/>
          <w:sz w:val="24"/>
          <w:szCs w:val="24"/>
        </w:rPr>
        <w:t>，超出限价作无效询价响应处理。</w:t>
      </w:r>
    </w:p>
    <w:p w14:paraId="4A5E09BB" w14:textId="157313EC" w:rsidR="00EB7844" w:rsidRPr="00B55B5C" w:rsidRDefault="000C2A5B" w:rsidP="00EB7844">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6</w:t>
      </w:r>
      <w:r w:rsidR="00EB7844" w:rsidRPr="00B55B5C">
        <w:rPr>
          <w:rFonts w:ascii="仿宋" w:eastAsia="仿宋" w:hAnsi="仿宋" w:cs="仿宋" w:hint="eastAsia"/>
          <w:bCs/>
          <w:sz w:val="24"/>
          <w:szCs w:val="24"/>
        </w:rPr>
        <w:t>.</w:t>
      </w:r>
      <w:r w:rsidRPr="00B55B5C">
        <w:rPr>
          <w:rFonts w:ascii="仿宋" w:eastAsia="仿宋" w:hAnsi="仿宋" w:cs="仿宋" w:hint="eastAsia"/>
          <w:bCs/>
          <w:sz w:val="24"/>
          <w:szCs w:val="24"/>
        </w:rPr>
        <w:t>按照质量和服务均能满足询价采购文件实质性响应要求且报价</w:t>
      </w:r>
      <w:r w:rsidR="0031285E" w:rsidRPr="00B55B5C">
        <w:rPr>
          <w:rFonts w:ascii="仿宋" w:eastAsia="仿宋" w:hAnsi="仿宋" w:cs="仿宋" w:hint="eastAsia"/>
          <w:bCs/>
          <w:sz w:val="24"/>
          <w:szCs w:val="24"/>
        </w:rPr>
        <w:t>最低</w:t>
      </w:r>
      <w:r w:rsidRPr="00B55B5C">
        <w:rPr>
          <w:rFonts w:ascii="仿宋" w:eastAsia="仿宋" w:hAnsi="仿宋" w:cs="仿宋" w:hint="eastAsia"/>
          <w:bCs/>
          <w:sz w:val="24"/>
          <w:szCs w:val="24"/>
        </w:rPr>
        <w:t>的原则，确定成交供应商。</w:t>
      </w:r>
    </w:p>
    <w:p w14:paraId="3EDE9DF7" w14:textId="425CD0DB"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w:t>
      </w:r>
      <w:r w:rsidR="007A572D" w:rsidRPr="00B55B5C">
        <w:rPr>
          <w:rFonts w:ascii="仿宋" w:eastAsia="仿宋" w:hAnsi="仿宋" w:cs="仿宋" w:hint="eastAsia"/>
          <w:bCs/>
          <w:sz w:val="24"/>
          <w:szCs w:val="24"/>
        </w:rPr>
        <w:t>二</w:t>
      </w:r>
      <w:r w:rsidRPr="00B55B5C">
        <w:rPr>
          <w:rFonts w:ascii="仿宋" w:eastAsia="仿宋" w:hAnsi="仿宋" w:cs="仿宋"/>
          <w:bCs/>
          <w:sz w:val="24"/>
          <w:szCs w:val="24"/>
        </w:rPr>
        <w:t>）政府采购政策功能落实</w:t>
      </w:r>
    </w:p>
    <w:p w14:paraId="7D5EE5F7"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1.小微型企业价格扣除</w:t>
      </w:r>
    </w:p>
    <w:p w14:paraId="3CA941BF" w14:textId="2761A88A"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（1）本项目对小型和微型企业产品给予</w:t>
      </w:r>
      <w:r w:rsidR="00723203" w:rsidRPr="00B55B5C">
        <w:rPr>
          <w:rFonts w:ascii="仿宋" w:eastAsia="仿宋" w:hAnsi="仿宋" w:cs="仿宋"/>
          <w:bCs/>
          <w:sz w:val="24"/>
          <w:szCs w:val="24"/>
        </w:rPr>
        <w:t>1</w:t>
      </w:r>
      <w:r w:rsidRPr="00B55B5C">
        <w:rPr>
          <w:rFonts w:ascii="仿宋" w:eastAsia="仿宋" w:hAnsi="仿宋" w:cs="仿宋" w:hint="eastAsia"/>
          <w:bCs/>
          <w:sz w:val="24"/>
          <w:szCs w:val="24"/>
        </w:rPr>
        <w:t>0</w:t>
      </w:r>
      <w:r w:rsidRPr="00B55B5C">
        <w:rPr>
          <w:rFonts w:ascii="仿宋" w:eastAsia="仿宋" w:hAnsi="仿宋" w:cs="仿宋"/>
          <w:bCs/>
          <w:sz w:val="24"/>
          <w:szCs w:val="24"/>
        </w:rPr>
        <w:t>%的扣除价格，用扣除后的价格参与评审。</w:t>
      </w:r>
    </w:p>
    <w:p w14:paraId="444C1088"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（2）供应商需按照《政府采购促进中小企业发展管理办法》（财库﹝2020﹞46 号）的规定提供相应的《中小企业声明函》。</w:t>
      </w:r>
    </w:p>
    <w:p w14:paraId="35230A92"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lastRenderedPageBreak/>
        <w:t>（3）企业标准请参照《关于印发中小企业划型标准规定的通知》（工信部联企业[2011]300号）文件规定自行填写。</w:t>
      </w:r>
    </w:p>
    <w:p w14:paraId="1C5962BA"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2.残疾人福利单位价格扣除</w:t>
      </w:r>
    </w:p>
    <w:p w14:paraId="2C2D2B53" w14:textId="49E4AA4F"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（1）本项目对残疾人福利性单位，给予</w:t>
      </w:r>
      <w:r w:rsidR="00723203" w:rsidRPr="00B55B5C">
        <w:rPr>
          <w:rFonts w:ascii="仿宋" w:eastAsia="仿宋" w:hAnsi="仿宋" w:cs="仿宋"/>
          <w:bCs/>
          <w:sz w:val="24"/>
          <w:szCs w:val="24"/>
        </w:rPr>
        <w:t>1</w:t>
      </w:r>
      <w:r w:rsidRPr="00B55B5C">
        <w:rPr>
          <w:rFonts w:ascii="仿宋" w:eastAsia="仿宋" w:hAnsi="仿宋" w:cs="仿宋" w:hint="eastAsia"/>
          <w:bCs/>
          <w:sz w:val="24"/>
          <w:szCs w:val="24"/>
        </w:rPr>
        <w:t>0</w:t>
      </w:r>
      <w:r w:rsidRPr="00B55B5C">
        <w:rPr>
          <w:rFonts w:ascii="仿宋" w:eastAsia="仿宋" w:hAnsi="仿宋" w:cs="仿宋"/>
          <w:bCs/>
          <w:sz w:val="24"/>
          <w:szCs w:val="24"/>
        </w:rPr>
        <w:t>%的价格扣除，用扣除后的价格参与评审。</w:t>
      </w:r>
    </w:p>
    <w:p w14:paraId="5BE3DA01"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（2）残疾人福利单位需按照采购文件的要求提供《残疾人福利性单位声明函》。</w:t>
      </w:r>
    </w:p>
    <w:p w14:paraId="4F2F43CF"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（3）残疾人福利单位标准请参照《关于促进残疾人就业政府采购政策的通知》（财库〔2017〕141号）。</w:t>
      </w:r>
    </w:p>
    <w:p w14:paraId="6349482B"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3.监狱和戒毒企业价格扣除</w:t>
      </w:r>
    </w:p>
    <w:p w14:paraId="0D629003" w14:textId="4B69F11A"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（1）本项目对监狱和戒毒企业（简称监狱企业）给予</w:t>
      </w:r>
      <w:r w:rsidR="00723203" w:rsidRPr="00B55B5C">
        <w:rPr>
          <w:rFonts w:ascii="仿宋" w:eastAsia="仿宋" w:hAnsi="仿宋" w:cs="仿宋"/>
          <w:bCs/>
          <w:sz w:val="24"/>
          <w:szCs w:val="24"/>
        </w:rPr>
        <w:t>1</w:t>
      </w:r>
      <w:r w:rsidRPr="00B55B5C">
        <w:rPr>
          <w:rFonts w:ascii="仿宋" w:eastAsia="仿宋" w:hAnsi="仿宋" w:cs="仿宋" w:hint="eastAsia"/>
          <w:bCs/>
          <w:sz w:val="24"/>
          <w:szCs w:val="24"/>
        </w:rPr>
        <w:t>0</w:t>
      </w:r>
      <w:r w:rsidRPr="00B55B5C">
        <w:rPr>
          <w:rFonts w:ascii="仿宋" w:eastAsia="仿宋" w:hAnsi="仿宋" w:cs="仿宋"/>
          <w:bCs/>
          <w:sz w:val="24"/>
          <w:szCs w:val="24"/>
        </w:rPr>
        <w:t>%的价格扣除，用扣除后的价格参与评审。</w:t>
      </w:r>
    </w:p>
    <w:p w14:paraId="193B7645"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（2）监狱企业参加政府采购活动时，需提供由省级以上监狱管理局、戒毒管理局(含新疆生产建设兵团)出具的属于监狱企业的证明文件。供应商如不提供上述证明文件，价格将不做相应扣除。</w:t>
      </w:r>
    </w:p>
    <w:p w14:paraId="1934EADE"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（3）监狱企业标准请参照《关于政府采购支持监狱企业发展有关问题的通知》（财库[2014]68号）。</w:t>
      </w:r>
    </w:p>
    <w:p w14:paraId="1E230A29"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4.残疾人福利单位、监狱企业属于小型、微型企业的，不重复享受政策。</w:t>
      </w:r>
    </w:p>
    <w:p w14:paraId="4149939F" w14:textId="6AFA84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t>5</w:t>
      </w:r>
      <w:r w:rsidRPr="00B55B5C">
        <w:rPr>
          <w:rFonts w:ascii="仿宋" w:eastAsia="仿宋" w:hAnsi="仿宋" w:cs="仿宋"/>
          <w:bCs/>
          <w:sz w:val="24"/>
          <w:szCs w:val="24"/>
        </w:rPr>
        <w:t>.大中型企业与小微企业（残疾人福利单位、监狱企业）组成联合体或者大中型企业向小微企业（残疾人福利单位、监狱企业）分包的，对联合协议或者分包意向协议约定小微企业合同份额占到合同总金额30%以上的，对联合体或者大中型企业的报价给予</w:t>
      </w:r>
      <w:r w:rsidR="00524270" w:rsidRPr="00B55B5C">
        <w:rPr>
          <w:rFonts w:ascii="仿宋" w:eastAsia="仿宋" w:hAnsi="仿宋" w:cs="仿宋"/>
          <w:bCs/>
          <w:sz w:val="24"/>
          <w:szCs w:val="24"/>
        </w:rPr>
        <w:t>10</w:t>
      </w:r>
      <w:r w:rsidRPr="00B55B5C">
        <w:rPr>
          <w:rFonts w:ascii="仿宋" w:eastAsia="仿宋" w:hAnsi="仿宋" w:cs="仿宋"/>
          <w:bCs/>
          <w:sz w:val="24"/>
          <w:szCs w:val="24"/>
        </w:rPr>
        <w:t>%的扣除</w:t>
      </w:r>
      <w:r w:rsidRPr="00B55B5C">
        <w:rPr>
          <w:rFonts w:ascii="仿宋" w:eastAsia="仿宋" w:hAnsi="仿宋" w:cs="仿宋" w:hint="eastAsia"/>
          <w:bCs/>
          <w:sz w:val="24"/>
          <w:szCs w:val="24"/>
        </w:rPr>
        <w:t>，</w:t>
      </w:r>
      <w:r w:rsidRPr="00B55B5C">
        <w:rPr>
          <w:rFonts w:ascii="仿宋" w:eastAsia="仿宋" w:hAnsi="仿宋" w:cs="仿宋"/>
          <w:bCs/>
          <w:sz w:val="24"/>
          <w:szCs w:val="24"/>
        </w:rPr>
        <w:t>用扣除后的价格参与评审。</w:t>
      </w:r>
    </w:p>
    <w:p w14:paraId="3EB1149A"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6.联合体各方均为小型、微型企业（残疾人福利单位、监狱企业）的，联合体享受上述同类价格扣除，用扣除后的价格参与评审。</w:t>
      </w:r>
    </w:p>
    <w:p w14:paraId="2A70299E"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t>7</w:t>
      </w:r>
      <w:r w:rsidRPr="00B55B5C">
        <w:rPr>
          <w:rFonts w:ascii="仿宋" w:eastAsia="仿宋" w:hAnsi="仿宋" w:cs="仿宋"/>
          <w:bCs/>
          <w:sz w:val="24"/>
          <w:szCs w:val="24"/>
        </w:rPr>
        <w:t>.</w:t>
      </w:r>
      <w:r w:rsidRPr="00B55B5C">
        <w:rPr>
          <w:rFonts w:ascii="仿宋" w:eastAsia="仿宋" w:hAnsi="仿宋" w:cs="仿宋" w:hint="eastAsia"/>
          <w:bCs/>
          <w:sz w:val="24"/>
          <w:szCs w:val="24"/>
        </w:rPr>
        <w:t>专门面向中小企业采购的项目或者采购包，不再执行价格评审优惠的扶持政策。</w:t>
      </w:r>
    </w:p>
    <w:p w14:paraId="2BF96BCA"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t>8</w:t>
      </w:r>
      <w:r w:rsidRPr="00B55B5C">
        <w:rPr>
          <w:rFonts w:ascii="仿宋" w:eastAsia="仿宋" w:hAnsi="仿宋" w:cs="仿宋"/>
          <w:bCs/>
          <w:sz w:val="24"/>
          <w:szCs w:val="24"/>
        </w:rPr>
        <w:t>.根据《江苏省政府采购信用管理暂行办法》的规定，供应商信用评价结果为三星的扣2分，评价结果为二星的扣3分，评价结果为一星的扣4分。</w:t>
      </w:r>
    </w:p>
    <w:p w14:paraId="1AA8F29C" w14:textId="10C41DE8"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w:t>
      </w:r>
      <w:r w:rsidR="007A572D" w:rsidRPr="00B55B5C">
        <w:rPr>
          <w:rFonts w:ascii="仿宋" w:eastAsia="仿宋" w:hAnsi="仿宋" w:cs="仿宋" w:hint="eastAsia"/>
          <w:bCs/>
          <w:sz w:val="24"/>
          <w:szCs w:val="24"/>
        </w:rPr>
        <w:t>三</w:t>
      </w:r>
      <w:r w:rsidRPr="00B55B5C">
        <w:rPr>
          <w:rFonts w:ascii="仿宋" w:eastAsia="仿宋" w:hAnsi="仿宋" w:cs="仿宋"/>
          <w:bCs/>
          <w:sz w:val="24"/>
          <w:szCs w:val="24"/>
        </w:rPr>
        <w:t>）成交供应商的确定</w:t>
      </w:r>
    </w:p>
    <w:p w14:paraId="5E70166C" w14:textId="5A05CAE5" w:rsidR="001E6ABF" w:rsidRPr="00B55B5C" w:rsidRDefault="007A572D">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lastRenderedPageBreak/>
        <w:t>评标</w:t>
      </w:r>
      <w:r w:rsidR="00EB7844" w:rsidRPr="00B55B5C">
        <w:rPr>
          <w:rFonts w:ascii="仿宋" w:eastAsia="仿宋" w:hAnsi="仿宋" w:cs="仿宋" w:hint="eastAsia"/>
          <w:bCs/>
          <w:sz w:val="24"/>
          <w:szCs w:val="24"/>
        </w:rPr>
        <w:t>小组根据全体成员签字的原始评审记录和结果编写评审报告。</w:t>
      </w:r>
      <w:r w:rsidRPr="00B55B5C">
        <w:rPr>
          <w:rFonts w:ascii="仿宋" w:eastAsia="仿宋" w:hAnsi="仿宋" w:cs="仿宋" w:hint="eastAsia"/>
          <w:bCs/>
          <w:sz w:val="24"/>
          <w:szCs w:val="24"/>
        </w:rPr>
        <w:t>评标</w:t>
      </w:r>
      <w:r w:rsidR="00EB7844" w:rsidRPr="00B55B5C">
        <w:rPr>
          <w:rFonts w:ascii="仿宋" w:eastAsia="仿宋" w:hAnsi="仿宋" w:cs="仿宋" w:hint="eastAsia"/>
          <w:bCs/>
          <w:sz w:val="24"/>
          <w:szCs w:val="24"/>
        </w:rPr>
        <w:t>小组按</w:t>
      </w:r>
      <w:r w:rsidR="00203DF2" w:rsidRPr="00B55B5C">
        <w:rPr>
          <w:rFonts w:ascii="仿宋" w:eastAsia="仿宋" w:hAnsi="仿宋" w:cs="仿宋" w:hint="eastAsia"/>
          <w:bCs/>
          <w:sz w:val="24"/>
          <w:szCs w:val="24"/>
        </w:rPr>
        <w:t>报价由低到高的顺序排列</w:t>
      </w:r>
      <w:r w:rsidR="00EB7844" w:rsidRPr="00B55B5C">
        <w:rPr>
          <w:rFonts w:ascii="仿宋" w:eastAsia="仿宋" w:hAnsi="仿宋" w:cs="仿宋" w:hint="eastAsia"/>
          <w:bCs/>
          <w:sz w:val="24"/>
          <w:szCs w:val="24"/>
        </w:rPr>
        <w:t>，排名前三名的依次为第一、第二、第三成交候选人。询价响应报价相同的，现场抽签决定成交候选人排名顺序</w:t>
      </w:r>
      <w:r w:rsidR="00331487" w:rsidRPr="00B55B5C">
        <w:rPr>
          <w:rFonts w:ascii="仿宋" w:eastAsia="仿宋" w:hAnsi="仿宋" w:cs="仿宋"/>
          <w:bCs/>
          <w:sz w:val="24"/>
          <w:szCs w:val="24"/>
        </w:rPr>
        <w:t>。</w:t>
      </w:r>
    </w:p>
    <w:p w14:paraId="461851A6" w14:textId="164842B7" w:rsidR="00EB7844" w:rsidRPr="00B55B5C" w:rsidRDefault="00EB7844">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t>第一成交候选人原则上为成交供应商，</w:t>
      </w:r>
      <w:r w:rsidR="00203DF2" w:rsidRPr="00B55B5C">
        <w:rPr>
          <w:rFonts w:ascii="仿宋" w:eastAsia="仿宋" w:hAnsi="仿宋" w:cs="仿宋" w:hint="eastAsia"/>
          <w:bCs/>
          <w:sz w:val="24"/>
          <w:szCs w:val="24"/>
        </w:rPr>
        <w:t>成交价为其响应报价</w:t>
      </w:r>
      <w:r w:rsidRPr="00B55B5C">
        <w:rPr>
          <w:rFonts w:ascii="仿宋" w:eastAsia="仿宋" w:hAnsi="仿宋" w:cs="仿宋" w:hint="eastAsia"/>
          <w:bCs/>
          <w:sz w:val="24"/>
          <w:szCs w:val="24"/>
        </w:rPr>
        <w:t>。当排名第一的成交候选人放弃成交、因不可抗力不能履行合同、不按照询价文件要求提交履约保证金，或者被查实存在影响成交结果的违法行为等情形，不符合成交条件的，采购人可以按照</w:t>
      </w:r>
      <w:r w:rsidR="007A572D" w:rsidRPr="00B55B5C">
        <w:rPr>
          <w:rFonts w:ascii="仿宋" w:eastAsia="仿宋" w:hAnsi="仿宋" w:cs="仿宋" w:hint="eastAsia"/>
          <w:bCs/>
          <w:sz w:val="24"/>
          <w:szCs w:val="24"/>
        </w:rPr>
        <w:t>评标</w:t>
      </w:r>
      <w:r w:rsidRPr="00B55B5C">
        <w:rPr>
          <w:rFonts w:ascii="仿宋" w:eastAsia="仿宋" w:hAnsi="仿宋" w:cs="仿宋" w:hint="eastAsia"/>
          <w:bCs/>
          <w:sz w:val="24"/>
          <w:szCs w:val="24"/>
        </w:rPr>
        <w:t>小组提出的成交候选人名单排序依次确定其他成交候选人为成交供应商，也可以重新询价。</w:t>
      </w:r>
    </w:p>
    <w:p w14:paraId="0D191F94" w14:textId="33CAAF71"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采购人委托</w:t>
      </w:r>
      <w:r w:rsidR="007A572D" w:rsidRPr="00B55B5C">
        <w:rPr>
          <w:rFonts w:ascii="仿宋" w:eastAsia="仿宋" w:hAnsi="仿宋" w:cs="仿宋" w:hint="eastAsia"/>
          <w:bCs/>
          <w:sz w:val="24"/>
          <w:szCs w:val="24"/>
        </w:rPr>
        <w:t>评标</w:t>
      </w:r>
      <w:r w:rsidR="00331487" w:rsidRPr="00B55B5C">
        <w:rPr>
          <w:rFonts w:ascii="仿宋" w:eastAsia="仿宋" w:hAnsi="仿宋" w:cs="仿宋"/>
          <w:bCs/>
          <w:sz w:val="24"/>
          <w:szCs w:val="24"/>
        </w:rPr>
        <w:t>小组</w:t>
      </w:r>
      <w:r w:rsidRPr="00B55B5C">
        <w:rPr>
          <w:rFonts w:ascii="仿宋" w:eastAsia="仿宋" w:hAnsi="仿宋" w:cs="仿宋"/>
          <w:bCs/>
          <w:sz w:val="24"/>
          <w:szCs w:val="24"/>
        </w:rPr>
        <w:t>直接确定成交供应商。</w:t>
      </w:r>
    </w:p>
    <w:p w14:paraId="17DD2B4A" w14:textId="1C05F4B4"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w:t>
      </w:r>
      <w:r w:rsidR="007A572D" w:rsidRPr="00B55B5C">
        <w:rPr>
          <w:rFonts w:ascii="仿宋" w:eastAsia="仿宋" w:hAnsi="仿宋" w:cs="仿宋" w:hint="eastAsia"/>
          <w:bCs/>
          <w:sz w:val="24"/>
          <w:szCs w:val="24"/>
        </w:rPr>
        <w:t>四</w:t>
      </w:r>
      <w:r w:rsidRPr="00B55B5C">
        <w:rPr>
          <w:rFonts w:ascii="仿宋" w:eastAsia="仿宋" w:hAnsi="仿宋" w:cs="仿宋"/>
          <w:bCs/>
          <w:sz w:val="24"/>
          <w:szCs w:val="24"/>
        </w:rPr>
        <w:t>）采购人代表宣布评审结果。</w:t>
      </w:r>
    </w:p>
    <w:p w14:paraId="1AD2640B" w14:textId="522EB56F"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w:t>
      </w:r>
      <w:r w:rsidR="007A572D" w:rsidRPr="00B55B5C">
        <w:rPr>
          <w:rFonts w:ascii="仿宋" w:eastAsia="仿宋" w:hAnsi="仿宋" w:cs="仿宋" w:hint="eastAsia"/>
          <w:bCs/>
          <w:sz w:val="24"/>
          <w:szCs w:val="24"/>
        </w:rPr>
        <w:t>五</w:t>
      </w:r>
      <w:r w:rsidRPr="00B55B5C">
        <w:rPr>
          <w:rFonts w:ascii="仿宋" w:eastAsia="仿宋" w:hAnsi="仿宋" w:cs="仿宋"/>
          <w:bCs/>
          <w:sz w:val="24"/>
          <w:szCs w:val="24"/>
        </w:rPr>
        <w:t>）公告成交结果</w:t>
      </w:r>
    </w:p>
    <w:p w14:paraId="1454A947" w14:textId="7777777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自确定成交供应商之日起2个工作日内，在</w:t>
      </w:r>
      <w:r w:rsidRPr="00B55B5C">
        <w:rPr>
          <w:rFonts w:ascii="仿宋" w:eastAsia="仿宋" w:hAnsi="仿宋" w:cs="仿宋" w:hint="eastAsia"/>
          <w:bCs/>
          <w:sz w:val="24"/>
          <w:szCs w:val="24"/>
        </w:rPr>
        <w:t>指定媒体上</w:t>
      </w:r>
      <w:r w:rsidRPr="00B55B5C">
        <w:rPr>
          <w:rFonts w:ascii="仿宋" w:eastAsia="仿宋" w:hAnsi="仿宋" w:cs="仿宋"/>
          <w:bCs/>
          <w:sz w:val="24"/>
          <w:szCs w:val="24"/>
        </w:rPr>
        <w:t>公告成交结果，公告期限为1个工作日。</w:t>
      </w:r>
    </w:p>
    <w:p w14:paraId="0EEED3E0" w14:textId="64B1AC94"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w:t>
      </w:r>
      <w:r w:rsidR="007A572D" w:rsidRPr="00B55B5C">
        <w:rPr>
          <w:rFonts w:ascii="仿宋" w:eastAsia="仿宋" w:hAnsi="仿宋" w:cs="仿宋" w:hint="eastAsia"/>
          <w:bCs/>
          <w:sz w:val="24"/>
          <w:szCs w:val="24"/>
        </w:rPr>
        <w:t>六</w:t>
      </w:r>
      <w:r w:rsidRPr="00B55B5C">
        <w:rPr>
          <w:rFonts w:ascii="仿宋" w:eastAsia="仿宋" w:hAnsi="仿宋" w:cs="仿宋"/>
          <w:bCs/>
          <w:sz w:val="24"/>
          <w:szCs w:val="24"/>
        </w:rPr>
        <w:t>）发放成交通知书</w:t>
      </w:r>
    </w:p>
    <w:p w14:paraId="7B42EBFF" w14:textId="582508D8"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公告成交结果的同时，采购</w:t>
      </w:r>
      <w:r w:rsidR="001436EA">
        <w:rPr>
          <w:rFonts w:ascii="仿宋" w:eastAsia="仿宋" w:hAnsi="仿宋" w:cs="仿宋" w:hint="eastAsia"/>
          <w:bCs/>
          <w:sz w:val="24"/>
          <w:szCs w:val="24"/>
        </w:rPr>
        <w:t>人</w:t>
      </w:r>
      <w:r w:rsidRPr="00B55B5C">
        <w:rPr>
          <w:rFonts w:ascii="仿宋" w:eastAsia="仿宋" w:hAnsi="仿宋" w:cs="仿宋"/>
          <w:bCs/>
          <w:sz w:val="24"/>
          <w:szCs w:val="24"/>
        </w:rPr>
        <w:t>向成交供应商发放成交通知书。</w:t>
      </w:r>
    </w:p>
    <w:p w14:paraId="1BB280D2" w14:textId="15DC9FB0" w:rsidR="001E6ABF" w:rsidRPr="00B55B5C" w:rsidRDefault="00000000" w:rsidP="001678FC">
      <w:pPr>
        <w:widowControl/>
        <w:shd w:val="clear" w:color="auto" w:fill="FFFFFF"/>
        <w:spacing w:line="360" w:lineRule="auto"/>
        <w:ind w:firstLineChars="200" w:firstLine="480"/>
        <w:jc w:val="left"/>
        <w:rPr>
          <w:rFonts w:ascii="仿宋" w:eastAsia="仿宋" w:hAnsi="仿宋"/>
          <w:b/>
          <w:bCs/>
          <w:kern w:val="44"/>
          <w:sz w:val="44"/>
          <w:szCs w:val="44"/>
        </w:rPr>
      </w:pPr>
      <w:r w:rsidRPr="00B55B5C">
        <w:rPr>
          <w:rFonts w:ascii="仿宋" w:eastAsia="仿宋" w:hAnsi="仿宋" w:cs="仿宋"/>
          <w:bCs/>
          <w:sz w:val="24"/>
          <w:szCs w:val="24"/>
        </w:rPr>
        <w:t>成交通知书发出后，采购人不得违法改变成交结果，成交供应商无正当理由不得放弃成交。</w:t>
      </w:r>
      <w:r w:rsidRPr="00B55B5C">
        <w:rPr>
          <w:rFonts w:ascii="仿宋" w:eastAsia="仿宋" w:hAnsi="仿宋"/>
        </w:rPr>
        <w:br w:type="page"/>
      </w:r>
    </w:p>
    <w:p w14:paraId="2A04C744" w14:textId="22671C9D" w:rsidR="001E6ABF" w:rsidRPr="00B55B5C" w:rsidRDefault="00000000">
      <w:pPr>
        <w:pStyle w:val="1"/>
        <w:spacing w:beforeLines="50" w:before="159" w:afterLines="50" w:after="159" w:line="360" w:lineRule="auto"/>
        <w:jc w:val="center"/>
        <w:rPr>
          <w:rFonts w:ascii="仿宋" w:eastAsia="仿宋" w:hAnsi="仿宋"/>
          <w:sz w:val="32"/>
          <w:szCs w:val="32"/>
        </w:rPr>
      </w:pPr>
      <w:r w:rsidRPr="00B55B5C">
        <w:rPr>
          <w:rFonts w:ascii="仿宋" w:eastAsia="仿宋" w:hAnsi="仿宋" w:hint="eastAsia"/>
          <w:sz w:val="32"/>
          <w:szCs w:val="32"/>
        </w:rPr>
        <w:lastRenderedPageBreak/>
        <w:t>第</w:t>
      </w:r>
      <w:r w:rsidR="0095617A">
        <w:rPr>
          <w:rFonts w:ascii="仿宋" w:eastAsia="仿宋" w:hAnsi="仿宋" w:hint="eastAsia"/>
          <w:sz w:val="32"/>
          <w:szCs w:val="32"/>
        </w:rPr>
        <w:t>五</w:t>
      </w:r>
      <w:r w:rsidRPr="00B55B5C">
        <w:rPr>
          <w:rFonts w:ascii="仿宋" w:eastAsia="仿宋" w:hAnsi="仿宋" w:hint="eastAsia"/>
          <w:sz w:val="32"/>
          <w:szCs w:val="32"/>
        </w:rPr>
        <w:t>部分 响应文件组成</w:t>
      </w:r>
    </w:p>
    <w:p w14:paraId="587CEBA3" w14:textId="7AC19C43" w:rsidR="001E6ABF" w:rsidRPr="00B55B5C" w:rsidRDefault="007A572D">
      <w:pPr>
        <w:widowControl/>
        <w:shd w:val="clear" w:color="auto" w:fill="FFFFFF"/>
        <w:spacing w:line="360" w:lineRule="auto"/>
        <w:jc w:val="left"/>
        <w:rPr>
          <w:rFonts w:ascii="仿宋" w:eastAsia="仿宋" w:hAnsi="仿宋" w:cs="仿宋"/>
          <w:b/>
          <w:sz w:val="24"/>
          <w:szCs w:val="24"/>
        </w:rPr>
      </w:pPr>
      <w:r w:rsidRPr="00B55B5C">
        <w:rPr>
          <w:rFonts w:ascii="仿宋" w:eastAsia="仿宋" w:hAnsi="仿宋" w:cs="仿宋" w:hint="eastAsia"/>
          <w:b/>
          <w:sz w:val="24"/>
          <w:szCs w:val="24"/>
        </w:rPr>
        <w:t>供应商投标文件材料（一正二副，密封并牢固装订）</w:t>
      </w:r>
    </w:p>
    <w:p w14:paraId="4B68B0D8" w14:textId="6D69D406"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w:t>
      </w:r>
      <w:r w:rsidRPr="00B55B5C">
        <w:rPr>
          <w:rFonts w:ascii="仿宋" w:eastAsia="仿宋" w:hAnsi="仿宋" w:cs="仿宋" w:hint="eastAsia"/>
          <w:bCs/>
          <w:sz w:val="24"/>
          <w:szCs w:val="24"/>
        </w:rPr>
        <w:t>投标人符合《政府采购法》第二十二条规定条件的承诺函</w:t>
      </w:r>
      <w:r w:rsidR="0054629F" w:rsidRPr="00B55B5C">
        <w:rPr>
          <w:rFonts w:ascii="仿宋" w:eastAsia="仿宋" w:hAnsi="仿宋" w:cs="仿宋"/>
          <w:bCs/>
          <w:sz w:val="24"/>
          <w:szCs w:val="24"/>
        </w:rPr>
        <w:t>；</w:t>
      </w:r>
      <w:r w:rsidRPr="00B55B5C">
        <w:rPr>
          <w:rFonts w:ascii="仿宋" w:eastAsia="仿宋" w:hAnsi="仿宋" w:cs="仿宋"/>
          <w:bCs/>
          <w:sz w:val="24"/>
          <w:szCs w:val="24"/>
        </w:rPr>
        <w:t>（格式见附件1）</w:t>
      </w:r>
    </w:p>
    <w:p w14:paraId="0A552623" w14:textId="31784827"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t>2</w:t>
      </w:r>
      <w:r w:rsidRPr="00B55B5C">
        <w:rPr>
          <w:rFonts w:ascii="仿宋" w:eastAsia="仿宋" w:hAnsi="仿宋" w:cs="仿宋"/>
          <w:bCs/>
          <w:sz w:val="24"/>
          <w:szCs w:val="24"/>
        </w:rPr>
        <w:t>.法定代表人身份证明书</w:t>
      </w:r>
      <w:r w:rsidR="0054629F" w:rsidRPr="00B55B5C">
        <w:rPr>
          <w:rFonts w:ascii="仿宋" w:eastAsia="仿宋" w:hAnsi="仿宋" w:cs="仿宋"/>
          <w:bCs/>
          <w:sz w:val="24"/>
          <w:szCs w:val="24"/>
        </w:rPr>
        <w:t>；</w:t>
      </w:r>
      <w:r w:rsidRPr="00B55B5C">
        <w:rPr>
          <w:rFonts w:ascii="仿宋" w:eastAsia="仿宋" w:hAnsi="仿宋" w:cs="仿宋"/>
          <w:bCs/>
          <w:sz w:val="24"/>
          <w:szCs w:val="24"/>
        </w:rPr>
        <w:t>（格式见附件2）</w:t>
      </w:r>
    </w:p>
    <w:p w14:paraId="7FA4D41E" w14:textId="303F5BC3"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t>3</w:t>
      </w:r>
      <w:r w:rsidRPr="00B55B5C">
        <w:rPr>
          <w:rFonts w:ascii="仿宋" w:eastAsia="仿宋" w:hAnsi="仿宋" w:cs="仿宋"/>
          <w:bCs/>
          <w:sz w:val="24"/>
          <w:szCs w:val="24"/>
        </w:rPr>
        <w:t>.法定代表人授权委托书原件，</w:t>
      </w:r>
      <w:r w:rsidR="007A572D" w:rsidRPr="00B55B5C">
        <w:rPr>
          <w:rFonts w:ascii="仿宋" w:eastAsia="仿宋" w:hAnsi="仿宋" w:cs="仿宋" w:hint="eastAsia"/>
          <w:bCs/>
          <w:sz w:val="24"/>
          <w:szCs w:val="24"/>
        </w:rPr>
        <w:t>授权</w:t>
      </w:r>
      <w:r w:rsidRPr="00B55B5C">
        <w:rPr>
          <w:rFonts w:ascii="仿宋" w:eastAsia="仿宋" w:hAnsi="仿宋" w:cs="仿宋"/>
          <w:bCs/>
          <w:sz w:val="24"/>
          <w:szCs w:val="24"/>
        </w:rPr>
        <w:t>代表本人身份证复印件</w:t>
      </w:r>
      <w:r w:rsidR="0054629F" w:rsidRPr="00B55B5C">
        <w:rPr>
          <w:rFonts w:ascii="仿宋" w:eastAsia="仿宋" w:hAnsi="仿宋" w:cs="仿宋"/>
          <w:bCs/>
          <w:sz w:val="24"/>
          <w:szCs w:val="24"/>
        </w:rPr>
        <w:t>；</w:t>
      </w:r>
      <w:r w:rsidRPr="00B55B5C">
        <w:rPr>
          <w:rFonts w:ascii="仿宋" w:eastAsia="仿宋" w:hAnsi="仿宋" w:cs="仿宋"/>
          <w:bCs/>
          <w:sz w:val="24"/>
          <w:szCs w:val="24"/>
        </w:rPr>
        <w:t>（格式见附件3）</w:t>
      </w:r>
    </w:p>
    <w:p w14:paraId="32D20715" w14:textId="121C2466" w:rsidR="00D710C6" w:rsidRPr="00B55B5C" w:rsidRDefault="00D710C6">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t>4</w:t>
      </w:r>
      <w:r w:rsidRPr="00B55B5C">
        <w:rPr>
          <w:rFonts w:ascii="仿宋" w:eastAsia="仿宋" w:hAnsi="仿宋" w:cs="仿宋"/>
          <w:bCs/>
          <w:sz w:val="24"/>
          <w:szCs w:val="24"/>
        </w:rPr>
        <w:t>.</w:t>
      </w:r>
      <w:r w:rsidRPr="00B55B5C">
        <w:rPr>
          <w:rFonts w:ascii="仿宋" w:eastAsia="仿宋" w:hAnsi="仿宋" w:cs="仿宋" w:hint="eastAsia"/>
          <w:bCs/>
          <w:sz w:val="24"/>
          <w:szCs w:val="24"/>
        </w:rPr>
        <w:t>供应商营业执照复印件；</w:t>
      </w:r>
    </w:p>
    <w:p w14:paraId="14A9DDFB" w14:textId="5281AB0C" w:rsidR="00D710C6" w:rsidRPr="00B55B5C" w:rsidRDefault="00D710C6">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hint="eastAsia"/>
          <w:bCs/>
          <w:sz w:val="24"/>
          <w:szCs w:val="24"/>
        </w:rPr>
        <w:t>5</w:t>
      </w:r>
      <w:r w:rsidRPr="00B55B5C">
        <w:rPr>
          <w:rFonts w:ascii="仿宋" w:eastAsia="仿宋" w:hAnsi="仿宋" w:cs="仿宋"/>
          <w:bCs/>
          <w:sz w:val="24"/>
          <w:szCs w:val="24"/>
        </w:rPr>
        <w:t>.</w:t>
      </w:r>
      <w:r w:rsidR="00203DF2" w:rsidRPr="00B55B5C">
        <w:rPr>
          <w:rFonts w:ascii="仿宋" w:eastAsia="仿宋" w:hAnsi="仿宋" w:cs="仿宋" w:hint="eastAsia"/>
          <w:bCs/>
          <w:sz w:val="24"/>
          <w:szCs w:val="24"/>
        </w:rPr>
        <w:t>供应商未被“信用中国”网站（www.creditchina.gov.cn）列入失信被执行人、重大税收违法案件当事人名单、政府采购严重失信行为记录名单（提供网页查询截图）</w:t>
      </w:r>
      <w:r w:rsidRPr="00B55B5C">
        <w:rPr>
          <w:rFonts w:ascii="仿宋" w:eastAsia="仿宋" w:hAnsi="仿宋" w:cs="仿宋" w:hint="eastAsia"/>
          <w:bCs/>
          <w:sz w:val="24"/>
          <w:szCs w:val="24"/>
        </w:rPr>
        <w:t>；</w:t>
      </w:r>
    </w:p>
    <w:p w14:paraId="478A134B" w14:textId="6DCE6FD6" w:rsidR="0054629F" w:rsidRPr="00B55B5C" w:rsidRDefault="0054629F">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6.</w:t>
      </w:r>
      <w:r w:rsidRPr="00B55B5C">
        <w:rPr>
          <w:rFonts w:ascii="仿宋" w:eastAsia="仿宋" w:hAnsi="仿宋" w:cs="仿宋" w:hint="eastAsia"/>
          <w:bCs/>
          <w:sz w:val="24"/>
          <w:szCs w:val="24"/>
        </w:rPr>
        <w:t>供应商信用承诺书；</w:t>
      </w:r>
      <w:r w:rsidRPr="00B55B5C">
        <w:rPr>
          <w:rFonts w:ascii="仿宋" w:eastAsia="仿宋" w:hAnsi="仿宋" w:cs="仿宋"/>
          <w:bCs/>
          <w:sz w:val="24"/>
          <w:szCs w:val="24"/>
        </w:rPr>
        <w:t>（格式见附件</w:t>
      </w:r>
      <w:r w:rsidRPr="00B55B5C">
        <w:rPr>
          <w:rFonts w:ascii="仿宋" w:eastAsia="仿宋" w:hAnsi="仿宋" w:cs="仿宋" w:hint="eastAsia"/>
          <w:bCs/>
          <w:sz w:val="24"/>
          <w:szCs w:val="24"/>
        </w:rPr>
        <w:t>1</w:t>
      </w:r>
      <w:r w:rsidRPr="00B55B5C">
        <w:rPr>
          <w:rFonts w:ascii="仿宋" w:eastAsia="仿宋" w:hAnsi="仿宋" w:cs="仿宋"/>
          <w:bCs/>
          <w:sz w:val="24"/>
          <w:szCs w:val="24"/>
        </w:rPr>
        <w:t>2）</w:t>
      </w:r>
    </w:p>
    <w:p w14:paraId="716A8712" w14:textId="75656785" w:rsidR="001E6ABF" w:rsidRPr="00B55B5C" w:rsidRDefault="00884A23">
      <w:pPr>
        <w:widowControl/>
        <w:shd w:val="clear" w:color="auto" w:fill="FFFFFF"/>
        <w:spacing w:line="360" w:lineRule="auto"/>
        <w:ind w:firstLineChars="200" w:firstLine="480"/>
        <w:jc w:val="left"/>
        <w:rPr>
          <w:rFonts w:ascii="仿宋" w:eastAsia="仿宋" w:hAnsi="仿宋" w:cs="仿宋"/>
          <w:bCs/>
          <w:sz w:val="24"/>
          <w:szCs w:val="24"/>
        </w:rPr>
      </w:pPr>
      <w:r>
        <w:rPr>
          <w:rFonts w:ascii="仿宋" w:eastAsia="仿宋" w:hAnsi="仿宋" w:cs="仿宋"/>
          <w:bCs/>
          <w:sz w:val="24"/>
          <w:szCs w:val="24"/>
        </w:rPr>
        <w:t>7</w:t>
      </w:r>
      <w:r w:rsidR="00D710C6" w:rsidRPr="00B55B5C">
        <w:rPr>
          <w:rFonts w:ascii="仿宋" w:eastAsia="仿宋" w:hAnsi="仿宋" w:cs="仿宋"/>
          <w:bCs/>
          <w:sz w:val="24"/>
          <w:szCs w:val="24"/>
        </w:rPr>
        <w:t>.</w:t>
      </w:r>
      <w:r w:rsidR="00331487" w:rsidRPr="00B55B5C">
        <w:rPr>
          <w:rFonts w:ascii="仿宋" w:eastAsia="仿宋" w:hAnsi="仿宋" w:cs="仿宋"/>
          <w:bCs/>
          <w:sz w:val="24"/>
          <w:szCs w:val="24"/>
        </w:rPr>
        <w:t>询价公告</w:t>
      </w:r>
      <w:r w:rsidR="00D710C6" w:rsidRPr="00B55B5C">
        <w:rPr>
          <w:rFonts w:ascii="仿宋" w:eastAsia="仿宋" w:hAnsi="仿宋" w:cs="仿宋"/>
          <w:bCs/>
          <w:sz w:val="24"/>
          <w:szCs w:val="24"/>
        </w:rPr>
        <w:t>资格要求提供相应的佐证材料；</w:t>
      </w:r>
    </w:p>
    <w:p w14:paraId="38EB95BA" w14:textId="3D1109AF" w:rsidR="001E6ABF" w:rsidRPr="00B55B5C" w:rsidRDefault="00884A23">
      <w:pPr>
        <w:widowControl/>
        <w:shd w:val="clear" w:color="auto" w:fill="FFFFFF"/>
        <w:spacing w:line="360" w:lineRule="auto"/>
        <w:ind w:firstLineChars="200" w:firstLine="480"/>
        <w:jc w:val="left"/>
        <w:rPr>
          <w:rFonts w:ascii="仿宋" w:eastAsia="仿宋" w:hAnsi="仿宋" w:cs="仿宋"/>
          <w:bCs/>
          <w:sz w:val="24"/>
          <w:szCs w:val="24"/>
        </w:rPr>
      </w:pPr>
      <w:r>
        <w:rPr>
          <w:rFonts w:ascii="仿宋" w:eastAsia="仿宋" w:hAnsi="仿宋" w:cs="仿宋"/>
          <w:bCs/>
          <w:sz w:val="24"/>
          <w:szCs w:val="24"/>
        </w:rPr>
        <w:t>8</w:t>
      </w:r>
      <w:r w:rsidR="001E34E7" w:rsidRPr="00B55B5C">
        <w:rPr>
          <w:rFonts w:ascii="仿宋" w:eastAsia="仿宋" w:hAnsi="仿宋" w:cs="仿宋"/>
          <w:bCs/>
          <w:sz w:val="24"/>
          <w:szCs w:val="24"/>
        </w:rPr>
        <w:t>.供应商情况一览表；（格式见附件4）</w:t>
      </w:r>
    </w:p>
    <w:p w14:paraId="40DBCD5F" w14:textId="0084DEF0" w:rsidR="001E6ABF" w:rsidRPr="00B55B5C" w:rsidRDefault="00884A23">
      <w:pPr>
        <w:widowControl/>
        <w:shd w:val="clear" w:color="auto" w:fill="FFFFFF"/>
        <w:spacing w:line="360" w:lineRule="auto"/>
        <w:ind w:firstLineChars="200" w:firstLine="480"/>
        <w:jc w:val="left"/>
        <w:rPr>
          <w:rFonts w:ascii="仿宋" w:eastAsia="仿宋" w:hAnsi="仿宋" w:cs="仿宋"/>
          <w:bCs/>
          <w:sz w:val="24"/>
          <w:szCs w:val="24"/>
        </w:rPr>
      </w:pPr>
      <w:r>
        <w:rPr>
          <w:rFonts w:ascii="仿宋" w:eastAsia="仿宋" w:hAnsi="仿宋" w:cs="仿宋"/>
          <w:bCs/>
          <w:sz w:val="24"/>
          <w:szCs w:val="24"/>
        </w:rPr>
        <w:t>9</w:t>
      </w:r>
      <w:r w:rsidR="001E34E7" w:rsidRPr="00B55B5C">
        <w:rPr>
          <w:rFonts w:ascii="仿宋" w:eastAsia="仿宋" w:hAnsi="仿宋" w:cs="仿宋"/>
          <w:bCs/>
          <w:sz w:val="24"/>
          <w:szCs w:val="24"/>
        </w:rPr>
        <w:t>.商务部分正负偏离表；（格式见附件5）</w:t>
      </w:r>
    </w:p>
    <w:p w14:paraId="4B629652" w14:textId="54C75845" w:rsidR="001E6ABF" w:rsidRPr="00B55B5C" w:rsidRDefault="001E34E7">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w:t>
      </w:r>
      <w:r w:rsidR="00884A23">
        <w:rPr>
          <w:rFonts w:ascii="仿宋" w:eastAsia="仿宋" w:hAnsi="仿宋" w:cs="仿宋"/>
          <w:bCs/>
          <w:sz w:val="24"/>
          <w:szCs w:val="24"/>
        </w:rPr>
        <w:t>0</w:t>
      </w:r>
      <w:r w:rsidRPr="00B55B5C">
        <w:rPr>
          <w:rFonts w:ascii="仿宋" w:eastAsia="仿宋" w:hAnsi="仿宋" w:cs="仿宋"/>
          <w:bCs/>
          <w:sz w:val="24"/>
          <w:szCs w:val="24"/>
        </w:rPr>
        <w:t>.技术部分正负偏离表；（格式见附件6）</w:t>
      </w:r>
    </w:p>
    <w:p w14:paraId="202D9558" w14:textId="499DCFE2" w:rsidR="001E6ABF" w:rsidRPr="00B55B5C" w:rsidRDefault="001E34E7">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w:t>
      </w:r>
      <w:r w:rsidR="00884A23">
        <w:rPr>
          <w:rFonts w:ascii="仿宋" w:eastAsia="仿宋" w:hAnsi="仿宋" w:cs="仿宋"/>
          <w:bCs/>
          <w:sz w:val="24"/>
          <w:szCs w:val="24"/>
        </w:rPr>
        <w:t>1</w:t>
      </w:r>
      <w:r w:rsidRPr="00B55B5C">
        <w:rPr>
          <w:rFonts w:ascii="仿宋" w:eastAsia="仿宋" w:hAnsi="仿宋" w:cs="仿宋"/>
          <w:bCs/>
          <w:sz w:val="24"/>
          <w:szCs w:val="24"/>
        </w:rPr>
        <w:t>.响应方案、货物（服务）清单。具有项目、数量、品牌、型号、配置性能等；</w:t>
      </w:r>
    </w:p>
    <w:p w14:paraId="60FF7B37" w14:textId="2B166554" w:rsidR="001E6ABF" w:rsidRPr="00B55B5C" w:rsidRDefault="001E34E7">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w:t>
      </w:r>
      <w:r w:rsidR="00884A23">
        <w:rPr>
          <w:rFonts w:ascii="仿宋" w:eastAsia="仿宋" w:hAnsi="仿宋" w:cs="仿宋"/>
          <w:bCs/>
          <w:sz w:val="24"/>
          <w:szCs w:val="24"/>
        </w:rPr>
        <w:t>2</w:t>
      </w:r>
      <w:r w:rsidRPr="00B55B5C">
        <w:rPr>
          <w:rFonts w:ascii="仿宋" w:eastAsia="仿宋" w:hAnsi="仿宋" w:cs="仿宋"/>
          <w:bCs/>
          <w:sz w:val="24"/>
          <w:szCs w:val="24"/>
        </w:rPr>
        <w:t>.供应商认为需要提交的其他商务技术材料。</w:t>
      </w:r>
    </w:p>
    <w:p w14:paraId="1F3311A0" w14:textId="6CF9ECF6" w:rsidR="001E6ABF" w:rsidRPr="00B55B5C" w:rsidRDefault="00000000">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w:t>
      </w:r>
      <w:r w:rsidR="00884A23">
        <w:rPr>
          <w:rFonts w:ascii="仿宋" w:eastAsia="仿宋" w:hAnsi="仿宋" w:cs="仿宋"/>
          <w:bCs/>
          <w:sz w:val="24"/>
          <w:szCs w:val="24"/>
        </w:rPr>
        <w:t>3</w:t>
      </w:r>
      <w:r w:rsidRPr="00B55B5C">
        <w:rPr>
          <w:rFonts w:ascii="仿宋" w:eastAsia="仿宋" w:hAnsi="仿宋" w:cs="仿宋"/>
          <w:bCs/>
          <w:sz w:val="24"/>
          <w:szCs w:val="24"/>
        </w:rPr>
        <w:t>.报价总表</w:t>
      </w:r>
      <w:r w:rsidR="0054629F" w:rsidRPr="00B55B5C">
        <w:rPr>
          <w:rFonts w:ascii="仿宋" w:eastAsia="仿宋" w:hAnsi="仿宋" w:cs="仿宋"/>
          <w:bCs/>
          <w:sz w:val="24"/>
          <w:szCs w:val="24"/>
        </w:rPr>
        <w:t>；</w:t>
      </w:r>
      <w:r w:rsidRPr="00B55B5C">
        <w:rPr>
          <w:rFonts w:ascii="仿宋" w:eastAsia="仿宋" w:hAnsi="仿宋" w:cs="仿宋"/>
          <w:bCs/>
          <w:sz w:val="24"/>
          <w:szCs w:val="24"/>
        </w:rPr>
        <w:t>（格式见附件7）</w:t>
      </w:r>
    </w:p>
    <w:p w14:paraId="0537F667" w14:textId="05D87D97" w:rsidR="001E6ABF" w:rsidRPr="00B55B5C" w:rsidRDefault="001E34E7">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w:t>
      </w:r>
      <w:r w:rsidR="00884A23">
        <w:rPr>
          <w:rFonts w:ascii="仿宋" w:eastAsia="仿宋" w:hAnsi="仿宋" w:cs="仿宋"/>
          <w:bCs/>
          <w:sz w:val="24"/>
          <w:szCs w:val="24"/>
        </w:rPr>
        <w:t>4</w:t>
      </w:r>
      <w:r w:rsidRPr="00B55B5C">
        <w:rPr>
          <w:rFonts w:ascii="仿宋" w:eastAsia="仿宋" w:hAnsi="仿宋" w:cs="仿宋"/>
          <w:bCs/>
          <w:sz w:val="24"/>
          <w:szCs w:val="24"/>
        </w:rPr>
        <w:t>.分项报价明细表</w:t>
      </w:r>
      <w:r w:rsidR="0054629F" w:rsidRPr="00B55B5C">
        <w:rPr>
          <w:rFonts w:ascii="仿宋" w:eastAsia="仿宋" w:hAnsi="仿宋" w:cs="仿宋" w:hint="eastAsia"/>
          <w:bCs/>
          <w:sz w:val="24"/>
          <w:szCs w:val="24"/>
        </w:rPr>
        <w:t>；</w:t>
      </w:r>
      <w:r w:rsidRPr="00B55B5C">
        <w:rPr>
          <w:rFonts w:ascii="仿宋" w:eastAsia="仿宋" w:hAnsi="仿宋" w:cs="仿宋"/>
          <w:bCs/>
          <w:sz w:val="24"/>
          <w:szCs w:val="24"/>
        </w:rPr>
        <w:t>（格式见附件8）</w:t>
      </w:r>
    </w:p>
    <w:p w14:paraId="4EF487A3" w14:textId="62D860FD" w:rsidR="001E6ABF" w:rsidRPr="00B55B5C" w:rsidRDefault="001E34E7">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w:t>
      </w:r>
      <w:r w:rsidR="00884A23">
        <w:rPr>
          <w:rFonts w:ascii="仿宋" w:eastAsia="仿宋" w:hAnsi="仿宋" w:cs="仿宋"/>
          <w:bCs/>
          <w:sz w:val="24"/>
          <w:szCs w:val="24"/>
        </w:rPr>
        <w:t>5</w:t>
      </w:r>
      <w:r w:rsidRPr="00B55B5C">
        <w:rPr>
          <w:rFonts w:ascii="仿宋" w:eastAsia="仿宋" w:hAnsi="仿宋" w:cs="仿宋"/>
          <w:bCs/>
          <w:sz w:val="24"/>
          <w:szCs w:val="24"/>
        </w:rPr>
        <w:t>.中小企业声明函</w:t>
      </w:r>
      <w:r w:rsidR="0054629F" w:rsidRPr="00B55B5C">
        <w:rPr>
          <w:rFonts w:ascii="仿宋" w:eastAsia="仿宋" w:hAnsi="仿宋" w:cs="仿宋" w:hint="eastAsia"/>
          <w:bCs/>
          <w:sz w:val="24"/>
          <w:szCs w:val="24"/>
        </w:rPr>
        <w:t>；</w:t>
      </w:r>
      <w:r w:rsidRPr="00B55B5C">
        <w:rPr>
          <w:rFonts w:ascii="仿宋" w:eastAsia="仿宋" w:hAnsi="仿宋" w:cs="仿宋"/>
          <w:bCs/>
          <w:sz w:val="24"/>
          <w:szCs w:val="24"/>
        </w:rPr>
        <w:t>（格式见附件9）</w:t>
      </w:r>
    </w:p>
    <w:p w14:paraId="1604573A" w14:textId="05157776" w:rsidR="001E6ABF" w:rsidRPr="00B55B5C" w:rsidRDefault="001E34E7">
      <w:pPr>
        <w:widowControl/>
        <w:shd w:val="clear" w:color="auto" w:fill="FFFFFF"/>
        <w:spacing w:line="360" w:lineRule="auto"/>
        <w:ind w:firstLineChars="200" w:firstLine="480"/>
        <w:jc w:val="left"/>
        <w:rPr>
          <w:rFonts w:ascii="仿宋" w:eastAsia="仿宋" w:hAnsi="仿宋" w:cs="仿宋"/>
          <w:bCs/>
          <w:sz w:val="24"/>
          <w:szCs w:val="24"/>
        </w:rPr>
      </w:pPr>
      <w:r w:rsidRPr="00B55B5C">
        <w:rPr>
          <w:rFonts w:ascii="仿宋" w:eastAsia="仿宋" w:hAnsi="仿宋" w:cs="仿宋"/>
          <w:bCs/>
          <w:sz w:val="24"/>
          <w:szCs w:val="24"/>
        </w:rPr>
        <w:t>1</w:t>
      </w:r>
      <w:r w:rsidR="00884A23">
        <w:rPr>
          <w:rFonts w:ascii="仿宋" w:eastAsia="仿宋" w:hAnsi="仿宋" w:cs="仿宋"/>
          <w:bCs/>
          <w:sz w:val="24"/>
          <w:szCs w:val="24"/>
        </w:rPr>
        <w:t>6</w:t>
      </w:r>
      <w:r w:rsidRPr="00B55B5C">
        <w:rPr>
          <w:rFonts w:ascii="仿宋" w:eastAsia="仿宋" w:hAnsi="仿宋" w:cs="仿宋"/>
          <w:bCs/>
          <w:sz w:val="24"/>
          <w:szCs w:val="24"/>
        </w:rPr>
        <w:t>.残疾人福利性单位声明函</w:t>
      </w:r>
      <w:r w:rsidR="0054629F" w:rsidRPr="00B55B5C">
        <w:rPr>
          <w:rFonts w:ascii="仿宋" w:eastAsia="仿宋" w:hAnsi="仿宋" w:cs="仿宋" w:hint="eastAsia"/>
          <w:bCs/>
          <w:sz w:val="24"/>
          <w:szCs w:val="24"/>
        </w:rPr>
        <w:t>；</w:t>
      </w:r>
      <w:r w:rsidRPr="00B55B5C">
        <w:rPr>
          <w:rFonts w:ascii="仿宋" w:eastAsia="仿宋" w:hAnsi="仿宋" w:cs="仿宋"/>
          <w:bCs/>
          <w:sz w:val="24"/>
          <w:szCs w:val="24"/>
        </w:rPr>
        <w:t>（格式见附件10）</w:t>
      </w:r>
    </w:p>
    <w:p w14:paraId="38F8FA97" w14:textId="19509487" w:rsidR="001E6ABF" w:rsidRPr="00B55B5C" w:rsidRDefault="001E34E7" w:rsidP="002D2023">
      <w:pPr>
        <w:widowControl/>
        <w:shd w:val="clear" w:color="auto" w:fill="FFFFFF"/>
        <w:spacing w:line="360" w:lineRule="auto"/>
        <w:ind w:firstLineChars="200" w:firstLine="480"/>
        <w:jc w:val="left"/>
        <w:rPr>
          <w:rFonts w:ascii="仿宋" w:eastAsia="仿宋" w:hAnsi="仿宋" w:cs="Times New Roman"/>
          <w:kern w:val="0"/>
          <w:sz w:val="28"/>
          <w:szCs w:val="28"/>
          <w:lang w:val="zh-CN"/>
        </w:rPr>
      </w:pPr>
      <w:r w:rsidRPr="00B55B5C">
        <w:rPr>
          <w:rFonts w:ascii="仿宋" w:eastAsia="仿宋" w:hAnsi="仿宋" w:cs="仿宋"/>
          <w:bCs/>
          <w:sz w:val="24"/>
          <w:szCs w:val="24"/>
        </w:rPr>
        <w:t>1</w:t>
      </w:r>
      <w:r w:rsidR="00884A23">
        <w:rPr>
          <w:rFonts w:ascii="仿宋" w:eastAsia="仿宋" w:hAnsi="仿宋" w:cs="仿宋"/>
          <w:bCs/>
          <w:sz w:val="24"/>
          <w:szCs w:val="24"/>
        </w:rPr>
        <w:t>7</w:t>
      </w:r>
      <w:r w:rsidRPr="00B55B5C">
        <w:rPr>
          <w:rFonts w:ascii="仿宋" w:eastAsia="仿宋" w:hAnsi="仿宋" w:cs="仿宋"/>
          <w:bCs/>
          <w:sz w:val="24"/>
          <w:szCs w:val="24"/>
        </w:rPr>
        <w:t>.监狱和戒毒企业证明材料</w:t>
      </w:r>
      <w:r w:rsidR="0054629F" w:rsidRPr="00B55B5C">
        <w:rPr>
          <w:rFonts w:ascii="仿宋" w:eastAsia="仿宋" w:hAnsi="仿宋" w:cs="仿宋" w:hint="eastAsia"/>
          <w:bCs/>
          <w:sz w:val="24"/>
          <w:szCs w:val="24"/>
        </w:rPr>
        <w:t>。</w:t>
      </w:r>
      <w:r w:rsidRPr="00B55B5C">
        <w:rPr>
          <w:rFonts w:ascii="仿宋" w:eastAsia="仿宋" w:hAnsi="仿宋" w:cs="仿宋"/>
          <w:bCs/>
          <w:sz w:val="24"/>
          <w:szCs w:val="24"/>
        </w:rPr>
        <w:t>（格式见附件11）</w:t>
      </w:r>
      <w:r w:rsidRPr="00B55B5C">
        <w:rPr>
          <w:rFonts w:ascii="仿宋" w:eastAsia="仿宋" w:hAnsi="仿宋" w:cs="Times New Roman"/>
          <w:kern w:val="0"/>
          <w:sz w:val="28"/>
          <w:szCs w:val="28"/>
          <w:lang w:val="zh-CN"/>
        </w:rPr>
        <w:br w:type="page"/>
      </w:r>
    </w:p>
    <w:p w14:paraId="42B23C83" w14:textId="77777777" w:rsidR="001E6ABF" w:rsidRPr="00B55B5C" w:rsidRDefault="00000000">
      <w:pPr>
        <w:snapToGrid w:val="0"/>
        <w:spacing w:line="360" w:lineRule="auto"/>
        <w:contextualSpacing/>
        <w:rPr>
          <w:rFonts w:ascii="仿宋" w:eastAsia="仿宋" w:hAnsi="仿宋" w:cs="Times New Roman"/>
          <w:kern w:val="0"/>
          <w:sz w:val="24"/>
          <w:szCs w:val="24"/>
          <w:lang w:val="zh-CN"/>
        </w:rPr>
      </w:pPr>
      <w:r w:rsidRPr="00B55B5C">
        <w:rPr>
          <w:rFonts w:ascii="仿宋" w:eastAsia="仿宋" w:hAnsi="仿宋" w:cs="Times New Roman"/>
          <w:kern w:val="0"/>
          <w:sz w:val="24"/>
          <w:szCs w:val="24"/>
          <w:lang w:val="zh-CN"/>
        </w:rPr>
        <w:lastRenderedPageBreak/>
        <w:t>附件1</w:t>
      </w:r>
    </w:p>
    <w:p w14:paraId="4AC83645" w14:textId="77777777" w:rsidR="001E6ABF" w:rsidRPr="00B55B5C" w:rsidRDefault="00000000">
      <w:pPr>
        <w:spacing w:line="360" w:lineRule="auto"/>
        <w:jc w:val="center"/>
        <w:rPr>
          <w:rFonts w:ascii="仿宋" w:eastAsia="仿宋" w:hAnsi="仿宋" w:cs="Times New Roman"/>
          <w:b/>
          <w:color w:val="000000"/>
          <w:sz w:val="24"/>
          <w:szCs w:val="24"/>
        </w:rPr>
      </w:pPr>
      <w:r w:rsidRPr="00B55B5C">
        <w:rPr>
          <w:rFonts w:ascii="仿宋" w:eastAsia="仿宋" w:hAnsi="仿宋" w:cs="Times New Roman" w:hint="eastAsia"/>
          <w:b/>
          <w:color w:val="000000"/>
          <w:sz w:val="24"/>
          <w:szCs w:val="24"/>
        </w:rPr>
        <w:t>投标人符合《政府采购法》第二十二条规定条件的声明函</w:t>
      </w:r>
    </w:p>
    <w:p w14:paraId="7DD6D63F" w14:textId="77777777" w:rsidR="001E6ABF" w:rsidRPr="00B55B5C" w:rsidRDefault="00000000">
      <w:pPr>
        <w:spacing w:line="360" w:lineRule="auto"/>
        <w:rPr>
          <w:rFonts w:ascii="仿宋" w:eastAsia="仿宋" w:hAnsi="仿宋" w:cs="Times New Roman"/>
          <w:b/>
          <w:bCs/>
          <w:color w:val="000000"/>
          <w:sz w:val="24"/>
          <w:szCs w:val="24"/>
        </w:rPr>
      </w:pPr>
      <w:r w:rsidRPr="00B55B5C">
        <w:rPr>
          <w:rFonts w:ascii="仿宋" w:eastAsia="仿宋" w:hAnsi="仿宋" w:cs="Times New Roman" w:hint="eastAsia"/>
          <w:b/>
          <w:bCs/>
          <w:color w:val="000000"/>
          <w:sz w:val="24"/>
          <w:szCs w:val="24"/>
        </w:rPr>
        <w:t xml:space="preserve">                          </w:t>
      </w:r>
    </w:p>
    <w:p w14:paraId="35E61F48" w14:textId="77777777" w:rsidR="001E6ABF" w:rsidRPr="00B55B5C" w:rsidRDefault="00000000">
      <w:pPr>
        <w:spacing w:line="360" w:lineRule="auto"/>
        <w:ind w:firstLineChars="200" w:firstLine="480"/>
        <w:rPr>
          <w:rFonts w:ascii="仿宋" w:eastAsia="仿宋" w:hAnsi="仿宋" w:cs="Times New Roman"/>
          <w:b/>
          <w:bCs/>
          <w:color w:val="000000"/>
          <w:sz w:val="24"/>
          <w:szCs w:val="24"/>
        </w:rPr>
      </w:pPr>
      <w:r w:rsidRPr="00B55B5C">
        <w:rPr>
          <w:rFonts w:ascii="仿宋" w:eastAsia="仿宋" w:hAnsi="仿宋" w:cs="Times New Roman" w:hint="eastAsia"/>
          <w:bCs/>
          <w:color w:val="000000"/>
          <w:sz w:val="24"/>
          <w:szCs w:val="24"/>
        </w:rPr>
        <w:t>我单位参加</w:t>
      </w:r>
      <w:r w:rsidRPr="00B55B5C">
        <w:rPr>
          <w:rFonts w:ascii="仿宋" w:eastAsia="仿宋" w:hAnsi="仿宋" w:cs="Times New Roman" w:hint="eastAsia"/>
          <w:bCs/>
          <w:color w:val="000000"/>
          <w:sz w:val="24"/>
          <w:szCs w:val="24"/>
          <w:u w:val="single"/>
        </w:rPr>
        <w:t>________________ _</w:t>
      </w:r>
      <w:r w:rsidRPr="00B55B5C">
        <w:rPr>
          <w:rFonts w:ascii="仿宋" w:eastAsia="仿宋" w:hAnsi="仿宋" w:cs="Times New Roman" w:hint="eastAsia"/>
          <w:bCs/>
          <w:color w:val="000000"/>
          <w:sz w:val="24"/>
          <w:szCs w:val="24"/>
        </w:rPr>
        <w:t>（项目名称），</w:t>
      </w:r>
      <w:r w:rsidRPr="00B55B5C">
        <w:rPr>
          <w:rFonts w:ascii="仿宋" w:eastAsia="仿宋" w:hAnsi="仿宋" w:cs="Times New Roman" w:hint="eastAsia"/>
          <w:bCs/>
          <w:color w:val="000000"/>
          <w:sz w:val="24"/>
          <w:szCs w:val="24"/>
          <w:u w:val="single"/>
        </w:rPr>
        <w:t>_______ __________</w:t>
      </w:r>
      <w:r w:rsidRPr="00B55B5C">
        <w:rPr>
          <w:rFonts w:ascii="仿宋" w:eastAsia="仿宋" w:hAnsi="仿宋" w:cs="Times New Roman" w:hint="eastAsia"/>
          <w:bCs/>
          <w:color w:val="000000"/>
          <w:sz w:val="24"/>
          <w:szCs w:val="24"/>
        </w:rPr>
        <w:t>（项目编号）投标活动。针对《中华人民共和国政府采购法》第二十二条规定做出如下声明：</w:t>
      </w:r>
    </w:p>
    <w:p w14:paraId="584AD250" w14:textId="77777777" w:rsidR="001E6ABF" w:rsidRPr="00B55B5C" w:rsidRDefault="00000000">
      <w:pPr>
        <w:spacing w:line="360" w:lineRule="auto"/>
        <w:ind w:firstLine="482"/>
        <w:rPr>
          <w:rFonts w:ascii="仿宋" w:eastAsia="仿宋" w:hAnsi="仿宋" w:cs="Times New Roman"/>
          <w:color w:val="000000"/>
          <w:sz w:val="24"/>
          <w:szCs w:val="24"/>
        </w:rPr>
      </w:pPr>
      <w:r w:rsidRPr="00B55B5C">
        <w:rPr>
          <w:rFonts w:ascii="仿宋" w:eastAsia="仿宋" w:hAnsi="仿宋" w:cs="Times New Roman" w:hint="eastAsia"/>
          <w:bCs/>
          <w:color w:val="000000"/>
          <w:sz w:val="24"/>
          <w:szCs w:val="24"/>
        </w:rPr>
        <w:t>1.我单位具有独立承担民事责任的能力；</w:t>
      </w:r>
    </w:p>
    <w:p w14:paraId="49733A01" w14:textId="77777777" w:rsidR="001E6ABF" w:rsidRPr="00B55B5C" w:rsidRDefault="00000000">
      <w:pPr>
        <w:spacing w:line="360" w:lineRule="auto"/>
        <w:ind w:firstLine="482"/>
        <w:rPr>
          <w:rFonts w:ascii="仿宋" w:eastAsia="仿宋" w:hAnsi="仿宋" w:cs="Times New Roman"/>
          <w:color w:val="000000"/>
          <w:sz w:val="24"/>
          <w:szCs w:val="24"/>
        </w:rPr>
      </w:pPr>
      <w:r w:rsidRPr="00B55B5C">
        <w:rPr>
          <w:rFonts w:ascii="仿宋" w:eastAsia="仿宋" w:hAnsi="仿宋" w:cs="Times New Roman" w:hint="eastAsia"/>
          <w:color w:val="000000"/>
          <w:sz w:val="24"/>
          <w:szCs w:val="24"/>
        </w:rPr>
        <w:t>2.我单位具有良好的商业信誉和健全的财务会计制度；</w:t>
      </w:r>
    </w:p>
    <w:p w14:paraId="64850444" w14:textId="77777777" w:rsidR="001E6ABF" w:rsidRPr="00B55B5C" w:rsidRDefault="00000000">
      <w:pPr>
        <w:spacing w:line="360" w:lineRule="auto"/>
        <w:ind w:firstLine="482"/>
        <w:rPr>
          <w:rFonts w:ascii="仿宋" w:eastAsia="仿宋" w:hAnsi="仿宋" w:cs="Times New Roman"/>
          <w:color w:val="000000"/>
          <w:sz w:val="24"/>
          <w:szCs w:val="24"/>
        </w:rPr>
      </w:pPr>
      <w:r w:rsidRPr="00B55B5C">
        <w:rPr>
          <w:rFonts w:ascii="仿宋" w:eastAsia="仿宋" w:hAnsi="仿宋" w:cs="Times New Roman" w:hint="eastAsia"/>
          <w:color w:val="000000"/>
          <w:sz w:val="24"/>
          <w:szCs w:val="24"/>
        </w:rPr>
        <w:t>3.我单位具有履行合同所必需的设备和专业技术能力；</w:t>
      </w:r>
    </w:p>
    <w:p w14:paraId="5E017E9E" w14:textId="77777777" w:rsidR="001E6ABF" w:rsidRPr="00B55B5C" w:rsidRDefault="00000000">
      <w:pPr>
        <w:spacing w:line="360" w:lineRule="auto"/>
        <w:ind w:firstLine="482"/>
        <w:rPr>
          <w:rFonts w:ascii="仿宋" w:eastAsia="仿宋" w:hAnsi="仿宋" w:cs="Times New Roman"/>
          <w:color w:val="000000"/>
          <w:sz w:val="24"/>
          <w:szCs w:val="24"/>
        </w:rPr>
      </w:pPr>
      <w:r w:rsidRPr="00B55B5C">
        <w:rPr>
          <w:rFonts w:ascii="仿宋" w:eastAsia="仿宋" w:hAnsi="仿宋" w:cs="Times New Roman" w:hint="eastAsia"/>
          <w:color w:val="000000"/>
          <w:sz w:val="24"/>
          <w:szCs w:val="24"/>
        </w:rPr>
        <w:t>4.我单位有依法缴纳税收和社会保障资金的良好记录；</w:t>
      </w:r>
    </w:p>
    <w:p w14:paraId="7A634C09" w14:textId="77777777" w:rsidR="001E6ABF" w:rsidRPr="00B55B5C" w:rsidRDefault="00000000">
      <w:pPr>
        <w:spacing w:line="360" w:lineRule="auto"/>
        <w:ind w:firstLine="482"/>
        <w:rPr>
          <w:rFonts w:ascii="仿宋" w:eastAsia="仿宋" w:hAnsi="仿宋" w:cs="Times New Roman"/>
          <w:color w:val="000000"/>
          <w:sz w:val="24"/>
          <w:szCs w:val="24"/>
        </w:rPr>
      </w:pPr>
      <w:r w:rsidRPr="00B55B5C">
        <w:rPr>
          <w:rFonts w:ascii="仿宋" w:eastAsia="仿宋" w:hAnsi="仿宋" w:cs="Times New Roman" w:hint="eastAsia"/>
          <w:color w:val="000000"/>
          <w:sz w:val="24"/>
          <w:szCs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14:paraId="4E68F0E7" w14:textId="77777777" w:rsidR="001E6ABF" w:rsidRPr="00B55B5C" w:rsidRDefault="00000000">
      <w:pPr>
        <w:spacing w:line="360" w:lineRule="auto"/>
        <w:ind w:firstLine="482"/>
        <w:rPr>
          <w:rFonts w:ascii="仿宋" w:eastAsia="仿宋" w:hAnsi="仿宋" w:cs="Times New Roman"/>
          <w:color w:val="000000"/>
          <w:sz w:val="24"/>
          <w:szCs w:val="24"/>
        </w:rPr>
      </w:pPr>
      <w:r w:rsidRPr="00B55B5C">
        <w:rPr>
          <w:rFonts w:ascii="仿宋" w:eastAsia="仿宋" w:hAnsi="仿宋" w:cs="Times New Roman" w:hint="eastAsia"/>
          <w:color w:val="000000"/>
          <w:sz w:val="24"/>
          <w:szCs w:val="24"/>
        </w:rPr>
        <w:t>6.我单位满足法律、行政法规规定的其他条件。</w:t>
      </w:r>
    </w:p>
    <w:p w14:paraId="2AEE9CAB" w14:textId="77777777" w:rsidR="001E6ABF" w:rsidRPr="00B55B5C" w:rsidRDefault="001E6ABF">
      <w:pPr>
        <w:spacing w:line="360" w:lineRule="auto"/>
        <w:rPr>
          <w:rFonts w:ascii="仿宋" w:eastAsia="仿宋" w:hAnsi="仿宋" w:cs="Times New Roman"/>
          <w:bCs/>
          <w:color w:val="000000"/>
          <w:sz w:val="24"/>
          <w:szCs w:val="24"/>
        </w:rPr>
      </w:pPr>
    </w:p>
    <w:p w14:paraId="1EFD224A" w14:textId="77777777" w:rsidR="001E6ABF" w:rsidRPr="00B55B5C" w:rsidRDefault="00000000">
      <w:pPr>
        <w:spacing w:line="360" w:lineRule="auto"/>
        <w:rPr>
          <w:rFonts w:ascii="仿宋" w:eastAsia="仿宋" w:hAnsi="仿宋" w:cs="Times New Roman"/>
          <w:bCs/>
          <w:color w:val="000000"/>
          <w:sz w:val="24"/>
          <w:szCs w:val="24"/>
        </w:rPr>
      </w:pPr>
      <w:r w:rsidRPr="00B55B5C">
        <w:rPr>
          <w:rFonts w:ascii="仿宋" w:eastAsia="仿宋" w:hAnsi="仿宋" w:cs="Times New Roman" w:hint="eastAsia"/>
          <w:bCs/>
          <w:color w:val="000000"/>
          <w:sz w:val="24"/>
          <w:szCs w:val="24"/>
        </w:rPr>
        <w:t>承诺人名称（公章）：</w:t>
      </w:r>
    </w:p>
    <w:p w14:paraId="70194660" w14:textId="77777777" w:rsidR="001E6ABF" w:rsidRPr="00B55B5C" w:rsidRDefault="00000000">
      <w:pPr>
        <w:spacing w:line="360" w:lineRule="auto"/>
        <w:ind w:right="1120"/>
        <w:rPr>
          <w:rFonts w:ascii="仿宋" w:eastAsia="仿宋" w:hAnsi="仿宋" w:cs="Times New Roman"/>
          <w:bCs/>
          <w:color w:val="000000"/>
          <w:sz w:val="24"/>
          <w:szCs w:val="24"/>
        </w:rPr>
      </w:pPr>
      <w:r w:rsidRPr="00B55B5C">
        <w:rPr>
          <w:rFonts w:ascii="仿宋" w:eastAsia="仿宋" w:hAnsi="仿宋" w:cs="Times New Roman" w:hint="eastAsia"/>
          <w:bCs/>
          <w:color w:val="000000"/>
          <w:sz w:val="24"/>
          <w:szCs w:val="24"/>
        </w:rPr>
        <w:t>日期：</w:t>
      </w:r>
      <w:r w:rsidRPr="00B55B5C">
        <w:rPr>
          <w:rFonts w:ascii="仿宋" w:eastAsia="仿宋" w:hAnsi="仿宋" w:cs="Times New Roman" w:hint="eastAsia"/>
          <w:bCs/>
          <w:color w:val="000000"/>
          <w:sz w:val="24"/>
          <w:szCs w:val="24"/>
          <w:u w:val="single"/>
        </w:rPr>
        <w:t>______</w:t>
      </w:r>
      <w:r w:rsidRPr="00B55B5C">
        <w:rPr>
          <w:rFonts w:ascii="仿宋" w:eastAsia="仿宋" w:hAnsi="仿宋" w:cs="Times New Roman" w:hint="eastAsia"/>
          <w:bCs/>
          <w:color w:val="000000"/>
          <w:sz w:val="24"/>
          <w:szCs w:val="24"/>
        </w:rPr>
        <w:t>年</w:t>
      </w:r>
      <w:r w:rsidRPr="00B55B5C">
        <w:rPr>
          <w:rFonts w:ascii="仿宋" w:eastAsia="仿宋" w:hAnsi="仿宋" w:cs="Times New Roman" w:hint="eastAsia"/>
          <w:bCs/>
          <w:color w:val="000000"/>
          <w:sz w:val="24"/>
          <w:szCs w:val="24"/>
          <w:u w:val="single"/>
        </w:rPr>
        <w:t xml:space="preserve">    </w:t>
      </w:r>
      <w:r w:rsidRPr="00B55B5C">
        <w:rPr>
          <w:rFonts w:ascii="仿宋" w:eastAsia="仿宋" w:hAnsi="仿宋" w:cs="Times New Roman" w:hint="eastAsia"/>
          <w:bCs/>
          <w:color w:val="000000"/>
          <w:sz w:val="24"/>
          <w:szCs w:val="24"/>
        </w:rPr>
        <w:t>月</w:t>
      </w:r>
      <w:r w:rsidRPr="00B55B5C">
        <w:rPr>
          <w:rFonts w:ascii="仿宋" w:eastAsia="仿宋" w:hAnsi="仿宋" w:cs="Times New Roman" w:hint="eastAsia"/>
          <w:bCs/>
          <w:color w:val="000000"/>
          <w:sz w:val="24"/>
          <w:szCs w:val="24"/>
          <w:u w:val="single"/>
        </w:rPr>
        <w:t xml:space="preserve">    </w:t>
      </w:r>
      <w:r w:rsidRPr="00B55B5C">
        <w:rPr>
          <w:rFonts w:ascii="仿宋" w:eastAsia="仿宋" w:hAnsi="仿宋" w:cs="Times New Roman" w:hint="eastAsia"/>
          <w:bCs/>
          <w:color w:val="000000"/>
          <w:sz w:val="24"/>
          <w:szCs w:val="24"/>
        </w:rPr>
        <w:t>日</w:t>
      </w:r>
    </w:p>
    <w:p w14:paraId="14ADB462" w14:textId="77777777" w:rsidR="001E6ABF" w:rsidRPr="00B55B5C" w:rsidRDefault="00000000">
      <w:pPr>
        <w:widowControl/>
        <w:spacing w:line="360" w:lineRule="auto"/>
        <w:jc w:val="left"/>
        <w:rPr>
          <w:rFonts w:ascii="仿宋" w:eastAsia="仿宋" w:hAnsi="仿宋" w:cs="Times New Roman"/>
          <w:kern w:val="0"/>
          <w:sz w:val="24"/>
          <w:szCs w:val="24"/>
          <w:lang w:val="zh-CN"/>
        </w:rPr>
      </w:pPr>
      <w:r w:rsidRPr="00B55B5C">
        <w:rPr>
          <w:rFonts w:ascii="仿宋" w:eastAsia="仿宋" w:hAnsi="仿宋" w:cs="Times New Roman"/>
          <w:kern w:val="0"/>
          <w:sz w:val="24"/>
          <w:szCs w:val="24"/>
          <w:lang w:val="zh-CN"/>
        </w:rPr>
        <w:br w:type="page"/>
      </w:r>
    </w:p>
    <w:p w14:paraId="66EDCF78" w14:textId="77777777" w:rsidR="001E6ABF" w:rsidRPr="00B55B5C" w:rsidRDefault="00000000">
      <w:pPr>
        <w:snapToGrid w:val="0"/>
        <w:spacing w:line="360" w:lineRule="auto"/>
        <w:contextualSpacing/>
        <w:rPr>
          <w:rFonts w:ascii="仿宋" w:eastAsia="仿宋" w:hAnsi="仿宋" w:cs="Times New Roman"/>
          <w:kern w:val="0"/>
          <w:sz w:val="24"/>
          <w:szCs w:val="24"/>
          <w:lang w:val="zh-CN"/>
        </w:rPr>
      </w:pPr>
      <w:r w:rsidRPr="00B55B5C">
        <w:rPr>
          <w:rFonts w:ascii="仿宋" w:eastAsia="仿宋" w:hAnsi="仿宋" w:cs="Times New Roman"/>
          <w:kern w:val="0"/>
          <w:sz w:val="24"/>
          <w:szCs w:val="24"/>
          <w:lang w:val="zh-CN"/>
        </w:rPr>
        <w:lastRenderedPageBreak/>
        <w:t>附件2</w:t>
      </w:r>
    </w:p>
    <w:p w14:paraId="4C3D0D74" w14:textId="77777777" w:rsidR="001E6ABF" w:rsidRPr="00B55B5C" w:rsidRDefault="00000000">
      <w:pPr>
        <w:spacing w:line="360" w:lineRule="auto"/>
        <w:jc w:val="center"/>
        <w:rPr>
          <w:rFonts w:ascii="仿宋" w:eastAsia="仿宋" w:hAnsi="仿宋" w:cs="Times New Roman"/>
          <w:b/>
          <w:bCs/>
          <w:sz w:val="24"/>
          <w:szCs w:val="24"/>
        </w:rPr>
      </w:pPr>
      <w:r w:rsidRPr="00B55B5C">
        <w:rPr>
          <w:rFonts w:ascii="仿宋" w:eastAsia="仿宋" w:hAnsi="仿宋" w:cs="Times New Roman" w:hint="eastAsia"/>
          <w:b/>
          <w:bCs/>
          <w:sz w:val="24"/>
          <w:szCs w:val="24"/>
        </w:rPr>
        <w:t>法定代表人身份证明</w:t>
      </w:r>
    </w:p>
    <w:p w14:paraId="5D39F354" w14:textId="77777777" w:rsidR="001E6ABF" w:rsidRPr="00B55B5C" w:rsidRDefault="00000000">
      <w:pPr>
        <w:spacing w:line="360" w:lineRule="auto"/>
        <w:ind w:firstLineChars="200" w:firstLine="480"/>
        <w:rPr>
          <w:rFonts w:ascii="仿宋" w:eastAsia="仿宋" w:hAnsi="仿宋" w:cs="Times New Roman"/>
          <w:sz w:val="24"/>
          <w:szCs w:val="24"/>
        </w:rPr>
      </w:pPr>
      <w:r w:rsidRPr="00B55B5C">
        <w:rPr>
          <w:rFonts w:ascii="仿宋" w:eastAsia="仿宋" w:hAnsi="仿宋" w:cs="Times New Roman"/>
          <w:sz w:val="24"/>
          <w:szCs w:val="24"/>
          <w:u w:val="single"/>
        </w:rPr>
        <w:t xml:space="preserve">        </w:t>
      </w:r>
      <w:r w:rsidRPr="00B55B5C">
        <w:rPr>
          <w:rFonts w:ascii="仿宋" w:eastAsia="仿宋" w:hAnsi="仿宋" w:cs="Times New Roman" w:hint="eastAsia"/>
          <w:sz w:val="24"/>
          <w:szCs w:val="24"/>
        </w:rPr>
        <w:t>先生/女士：</w:t>
      </w:r>
      <w:r w:rsidRPr="00B55B5C">
        <w:rPr>
          <w:rFonts w:ascii="仿宋" w:eastAsia="仿宋" w:hAnsi="仿宋" w:cs="Times New Roman"/>
          <w:sz w:val="24"/>
          <w:szCs w:val="24"/>
        </w:rPr>
        <w:t xml:space="preserve"> </w:t>
      </w:r>
      <w:r w:rsidRPr="00B55B5C">
        <w:rPr>
          <w:rFonts w:ascii="仿宋" w:eastAsia="仿宋" w:hAnsi="仿宋" w:cs="Times New Roman" w:hint="eastAsia"/>
          <w:sz w:val="24"/>
          <w:szCs w:val="24"/>
        </w:rPr>
        <w:t>现任我单位</w:t>
      </w:r>
      <w:r w:rsidRPr="00B55B5C">
        <w:rPr>
          <w:rFonts w:ascii="仿宋" w:eastAsia="仿宋" w:hAnsi="仿宋" w:cs="Times New Roman"/>
          <w:sz w:val="24"/>
          <w:szCs w:val="24"/>
          <w:u w:val="single"/>
        </w:rPr>
        <w:t xml:space="preserve">        </w:t>
      </w:r>
      <w:r w:rsidRPr="00B55B5C">
        <w:rPr>
          <w:rFonts w:ascii="仿宋" w:eastAsia="仿宋" w:hAnsi="仿宋" w:cs="Times New Roman" w:hint="eastAsia"/>
          <w:sz w:val="24"/>
          <w:szCs w:val="24"/>
        </w:rPr>
        <w:t>职务，为法定代表人，特此证明。</w:t>
      </w:r>
    </w:p>
    <w:p w14:paraId="1338D5B4" w14:textId="77777777" w:rsidR="001E6ABF" w:rsidRPr="00B55B5C" w:rsidRDefault="00000000">
      <w:pPr>
        <w:spacing w:line="360" w:lineRule="auto"/>
        <w:ind w:firstLine="480"/>
        <w:rPr>
          <w:rFonts w:ascii="仿宋" w:eastAsia="仿宋" w:hAnsi="仿宋" w:cs="Times New Roman"/>
          <w:sz w:val="24"/>
          <w:szCs w:val="24"/>
          <w:u w:val="single"/>
        </w:rPr>
      </w:pPr>
      <w:r w:rsidRPr="00B55B5C">
        <w:rPr>
          <w:rFonts w:ascii="仿宋" w:eastAsia="仿宋" w:hAnsi="仿宋" w:cs="Times New Roman" w:hint="eastAsia"/>
          <w:sz w:val="24"/>
          <w:szCs w:val="24"/>
        </w:rPr>
        <w:t>身份证号码：</w:t>
      </w:r>
      <w:r w:rsidRPr="00B55B5C">
        <w:rPr>
          <w:rFonts w:ascii="仿宋" w:eastAsia="仿宋" w:hAnsi="仿宋" w:cs="Times New Roman"/>
          <w:sz w:val="24"/>
          <w:szCs w:val="24"/>
          <w:u w:val="single"/>
        </w:rPr>
        <w:t xml:space="preserve">                              </w:t>
      </w:r>
    </w:p>
    <w:p w14:paraId="066B1B5B" w14:textId="77777777" w:rsidR="001E6ABF" w:rsidRPr="00B55B5C" w:rsidRDefault="00000000">
      <w:pPr>
        <w:spacing w:line="360" w:lineRule="auto"/>
        <w:rPr>
          <w:rFonts w:ascii="仿宋" w:eastAsia="仿宋" w:hAnsi="仿宋" w:cs="Times New Roman"/>
          <w:b/>
          <w:sz w:val="24"/>
          <w:szCs w:val="24"/>
        </w:rPr>
      </w:pPr>
      <w:r w:rsidRPr="00B55B5C">
        <w:rPr>
          <w:rFonts w:ascii="仿宋" w:eastAsia="仿宋" w:hAnsi="仿宋" w:cs="Times New Roman" w:hint="eastAsia"/>
          <w:b/>
          <w:sz w:val="24"/>
          <w:szCs w:val="24"/>
        </w:rPr>
        <w:t>注：提供法定代表人的身份证复印件盖公章</w:t>
      </w:r>
    </w:p>
    <w:p w14:paraId="5605380A" w14:textId="77777777" w:rsidR="001E6ABF" w:rsidRPr="00B55B5C" w:rsidRDefault="001E6ABF">
      <w:pPr>
        <w:snapToGrid w:val="0"/>
        <w:spacing w:line="360" w:lineRule="auto"/>
        <w:contextualSpacing/>
        <w:rPr>
          <w:rFonts w:ascii="仿宋" w:eastAsia="仿宋" w:hAnsi="仿宋" w:cs="宋体"/>
          <w:b/>
          <w:kern w:val="0"/>
          <w:sz w:val="24"/>
          <w:szCs w:val="24"/>
          <w:lang w:val="zh-CN"/>
        </w:rPr>
      </w:pPr>
    </w:p>
    <w:p w14:paraId="2143CA80" w14:textId="77777777" w:rsidR="001E6ABF" w:rsidRPr="00B55B5C" w:rsidRDefault="001E6ABF">
      <w:pPr>
        <w:snapToGrid w:val="0"/>
        <w:spacing w:line="360" w:lineRule="auto"/>
        <w:contextualSpacing/>
        <w:rPr>
          <w:rFonts w:ascii="仿宋" w:eastAsia="仿宋" w:hAnsi="仿宋" w:cs="宋体"/>
          <w:b/>
          <w:kern w:val="0"/>
          <w:sz w:val="24"/>
          <w:szCs w:val="24"/>
          <w:lang w:val="zh-CN"/>
        </w:rPr>
      </w:pPr>
    </w:p>
    <w:p w14:paraId="40BC556F" w14:textId="77777777" w:rsidR="001E6ABF" w:rsidRPr="00B55B5C" w:rsidRDefault="001E6ABF">
      <w:pPr>
        <w:snapToGrid w:val="0"/>
        <w:spacing w:line="360" w:lineRule="auto"/>
        <w:contextualSpacing/>
        <w:rPr>
          <w:rFonts w:ascii="仿宋" w:eastAsia="仿宋" w:hAnsi="仿宋" w:cs="宋体"/>
          <w:b/>
          <w:kern w:val="0"/>
          <w:sz w:val="24"/>
          <w:szCs w:val="24"/>
          <w:lang w:val="zh-CN"/>
        </w:rPr>
      </w:pPr>
    </w:p>
    <w:p w14:paraId="1426615D" w14:textId="77777777" w:rsidR="001E6ABF" w:rsidRPr="00B55B5C" w:rsidRDefault="00000000">
      <w:pPr>
        <w:snapToGrid w:val="0"/>
        <w:spacing w:line="360" w:lineRule="auto"/>
        <w:contextualSpacing/>
        <w:rPr>
          <w:rFonts w:ascii="仿宋" w:eastAsia="仿宋" w:hAnsi="仿宋" w:cs="Times New Roman"/>
          <w:kern w:val="0"/>
          <w:sz w:val="24"/>
          <w:szCs w:val="24"/>
          <w:lang w:val="zh-CN"/>
        </w:rPr>
      </w:pPr>
      <w:r w:rsidRPr="00B55B5C">
        <w:rPr>
          <w:rFonts w:ascii="仿宋" w:eastAsia="仿宋" w:hAnsi="仿宋" w:cs="Times New Roman"/>
          <w:kern w:val="0"/>
          <w:sz w:val="24"/>
          <w:szCs w:val="24"/>
          <w:lang w:val="zh-CN"/>
        </w:rPr>
        <w:t>附件3</w:t>
      </w:r>
    </w:p>
    <w:p w14:paraId="1F71DEB1" w14:textId="77777777" w:rsidR="001E6ABF" w:rsidRPr="00B55B5C" w:rsidRDefault="00000000">
      <w:pPr>
        <w:spacing w:line="360" w:lineRule="auto"/>
        <w:jc w:val="center"/>
        <w:rPr>
          <w:rFonts w:ascii="仿宋" w:eastAsia="仿宋" w:hAnsi="仿宋" w:cs="Times New Roman"/>
          <w:b/>
          <w:bCs/>
          <w:sz w:val="24"/>
          <w:szCs w:val="24"/>
        </w:rPr>
      </w:pPr>
      <w:r w:rsidRPr="00B55B5C">
        <w:rPr>
          <w:rFonts w:ascii="仿宋" w:eastAsia="仿宋" w:hAnsi="仿宋" w:cs="Times New Roman" w:hint="eastAsia"/>
          <w:b/>
          <w:bCs/>
          <w:sz w:val="24"/>
          <w:szCs w:val="24"/>
        </w:rPr>
        <w:t>法定代表人授权委托书</w:t>
      </w:r>
    </w:p>
    <w:p w14:paraId="6E78DEBA" w14:textId="77777777" w:rsidR="001E6ABF" w:rsidRPr="00B55B5C" w:rsidRDefault="00000000">
      <w:pPr>
        <w:spacing w:line="360" w:lineRule="auto"/>
        <w:ind w:firstLineChars="200" w:firstLine="480"/>
        <w:rPr>
          <w:rFonts w:ascii="仿宋" w:eastAsia="仿宋" w:hAnsi="仿宋" w:cs="Times New Roman"/>
          <w:sz w:val="24"/>
          <w:szCs w:val="24"/>
        </w:rPr>
      </w:pPr>
      <w:r w:rsidRPr="00B55B5C">
        <w:rPr>
          <w:rFonts w:ascii="仿宋" w:eastAsia="仿宋" w:hAnsi="仿宋" w:cs="Times New Roman" w:hint="eastAsia"/>
          <w:sz w:val="24"/>
          <w:szCs w:val="24"/>
        </w:rPr>
        <w:t>本人</w:t>
      </w:r>
      <w:r w:rsidRPr="00B55B5C">
        <w:rPr>
          <w:rFonts w:ascii="仿宋" w:eastAsia="仿宋" w:hAnsi="仿宋" w:cs="Times New Roman"/>
          <w:sz w:val="24"/>
          <w:szCs w:val="24"/>
          <w:u w:val="single"/>
        </w:rPr>
        <w:t xml:space="preserve">        </w:t>
      </w:r>
      <w:r w:rsidRPr="00B55B5C">
        <w:rPr>
          <w:rFonts w:ascii="仿宋" w:eastAsia="仿宋" w:hAnsi="仿宋" w:cs="Times New Roman" w:hint="eastAsia"/>
          <w:sz w:val="24"/>
          <w:szCs w:val="24"/>
        </w:rPr>
        <w:t>（姓名）系</w:t>
      </w:r>
      <w:r w:rsidRPr="00B55B5C">
        <w:rPr>
          <w:rFonts w:ascii="仿宋" w:eastAsia="仿宋" w:hAnsi="仿宋" w:cs="Times New Roman"/>
          <w:sz w:val="24"/>
          <w:szCs w:val="24"/>
          <w:u w:val="single"/>
        </w:rPr>
        <w:t xml:space="preserve">        </w:t>
      </w:r>
      <w:r w:rsidRPr="00B55B5C">
        <w:rPr>
          <w:rFonts w:ascii="仿宋" w:eastAsia="仿宋" w:hAnsi="仿宋" w:cs="Times New Roman" w:hint="eastAsia"/>
          <w:sz w:val="24"/>
          <w:szCs w:val="24"/>
        </w:rPr>
        <w:t>（授权单位名称）的法定代表人，现委托</w:t>
      </w:r>
      <w:r w:rsidRPr="00B55B5C">
        <w:rPr>
          <w:rFonts w:ascii="仿宋" w:eastAsia="仿宋" w:hAnsi="仿宋" w:cs="Times New Roman"/>
          <w:sz w:val="24"/>
          <w:szCs w:val="24"/>
          <w:u w:val="single"/>
        </w:rPr>
        <w:t xml:space="preserve">        </w:t>
      </w:r>
      <w:r w:rsidRPr="00B55B5C">
        <w:rPr>
          <w:rFonts w:ascii="仿宋" w:eastAsia="仿宋" w:hAnsi="仿宋" w:cs="Times New Roman" w:hint="eastAsia"/>
          <w:sz w:val="24"/>
          <w:szCs w:val="24"/>
        </w:rPr>
        <w:t>（姓名）（身份证号</w:t>
      </w:r>
      <w:r w:rsidRPr="00B55B5C">
        <w:rPr>
          <w:rFonts w:ascii="仿宋" w:eastAsia="仿宋" w:hAnsi="仿宋" w:cs="Times New Roman"/>
          <w:sz w:val="24"/>
          <w:szCs w:val="24"/>
          <w:u w:val="single"/>
        </w:rPr>
        <w:t xml:space="preserve">        </w:t>
      </w:r>
      <w:r w:rsidRPr="00B55B5C">
        <w:rPr>
          <w:rFonts w:ascii="仿宋" w:eastAsia="仿宋" w:hAnsi="仿宋" w:cs="Times New Roman" w:hint="eastAsia"/>
          <w:sz w:val="24"/>
          <w:szCs w:val="24"/>
        </w:rPr>
        <w:t>）为我方代理人，以我方名义全权处理与本次采购项目（编号：</w:t>
      </w:r>
      <w:r w:rsidRPr="00B55B5C">
        <w:rPr>
          <w:rFonts w:ascii="仿宋" w:eastAsia="仿宋" w:hAnsi="仿宋" w:cs="Times New Roman"/>
          <w:sz w:val="24"/>
          <w:szCs w:val="24"/>
          <w:u w:val="single"/>
        </w:rPr>
        <w:t xml:space="preserve">        </w:t>
      </w:r>
      <w:r w:rsidRPr="00B55B5C">
        <w:rPr>
          <w:rFonts w:ascii="仿宋" w:eastAsia="仿宋" w:hAnsi="仿宋" w:cs="Times New Roman" w:hint="eastAsia"/>
          <w:sz w:val="24"/>
          <w:szCs w:val="24"/>
        </w:rPr>
        <w:t>）有关的一切事务，其法律后果由我方承担。</w:t>
      </w:r>
    </w:p>
    <w:p w14:paraId="2E0568C7" w14:textId="77777777" w:rsidR="001E6ABF" w:rsidRPr="00B55B5C" w:rsidRDefault="00000000">
      <w:pPr>
        <w:spacing w:line="360" w:lineRule="auto"/>
        <w:ind w:firstLineChars="200" w:firstLine="480"/>
        <w:rPr>
          <w:rFonts w:ascii="仿宋" w:eastAsia="仿宋" w:hAnsi="仿宋" w:cs="Times New Roman"/>
          <w:sz w:val="24"/>
          <w:szCs w:val="24"/>
        </w:rPr>
      </w:pPr>
      <w:r w:rsidRPr="00B55B5C">
        <w:rPr>
          <w:rFonts w:ascii="仿宋" w:eastAsia="仿宋" w:hAnsi="仿宋" w:cs="Times New Roman" w:hint="eastAsia"/>
          <w:sz w:val="24"/>
          <w:szCs w:val="24"/>
        </w:rPr>
        <w:t>本授权书于</w:t>
      </w:r>
      <w:r w:rsidRPr="00B55B5C">
        <w:rPr>
          <w:rFonts w:ascii="仿宋" w:eastAsia="仿宋" w:hAnsi="仿宋" w:cs="Times New Roman"/>
          <w:sz w:val="24"/>
          <w:szCs w:val="24"/>
          <w:u w:val="single"/>
        </w:rPr>
        <w:t xml:space="preserve">    </w:t>
      </w:r>
      <w:r w:rsidRPr="00B55B5C">
        <w:rPr>
          <w:rFonts w:ascii="仿宋" w:eastAsia="仿宋" w:hAnsi="仿宋" w:cs="Times New Roman" w:hint="eastAsia"/>
          <w:sz w:val="24"/>
          <w:szCs w:val="24"/>
        </w:rPr>
        <w:t>年</w:t>
      </w:r>
      <w:r w:rsidRPr="00B55B5C">
        <w:rPr>
          <w:rFonts w:ascii="仿宋" w:eastAsia="仿宋" w:hAnsi="仿宋" w:cs="Times New Roman"/>
          <w:sz w:val="24"/>
          <w:szCs w:val="24"/>
          <w:u w:val="single"/>
        </w:rPr>
        <w:t xml:space="preserve">   </w:t>
      </w:r>
      <w:r w:rsidRPr="00B55B5C">
        <w:rPr>
          <w:rFonts w:ascii="仿宋" w:eastAsia="仿宋" w:hAnsi="仿宋" w:cs="Times New Roman" w:hint="eastAsia"/>
          <w:sz w:val="24"/>
          <w:szCs w:val="24"/>
        </w:rPr>
        <w:t>月</w:t>
      </w:r>
      <w:r w:rsidRPr="00B55B5C">
        <w:rPr>
          <w:rFonts w:ascii="仿宋" w:eastAsia="仿宋" w:hAnsi="仿宋" w:cs="Times New Roman"/>
          <w:sz w:val="24"/>
          <w:szCs w:val="24"/>
          <w:u w:val="single"/>
        </w:rPr>
        <w:t xml:space="preserve">  </w:t>
      </w:r>
      <w:r w:rsidRPr="00B55B5C">
        <w:rPr>
          <w:rFonts w:ascii="仿宋" w:eastAsia="仿宋" w:hAnsi="仿宋" w:cs="Times New Roman" w:hint="eastAsia"/>
          <w:sz w:val="24"/>
          <w:szCs w:val="24"/>
        </w:rPr>
        <w:t>日起生效。代理人无转委托权。</w:t>
      </w:r>
    </w:p>
    <w:p w14:paraId="209160A7" w14:textId="77777777" w:rsidR="001E6ABF" w:rsidRPr="00B55B5C" w:rsidRDefault="00000000">
      <w:pPr>
        <w:spacing w:line="360" w:lineRule="auto"/>
        <w:ind w:firstLineChars="150" w:firstLine="360"/>
        <w:rPr>
          <w:rFonts w:ascii="仿宋" w:eastAsia="仿宋" w:hAnsi="仿宋" w:cs="Times New Roman"/>
          <w:sz w:val="24"/>
          <w:szCs w:val="24"/>
        </w:rPr>
      </w:pPr>
      <w:r w:rsidRPr="00B55B5C">
        <w:rPr>
          <w:rFonts w:ascii="仿宋" w:eastAsia="仿宋" w:hAnsi="仿宋" w:cs="Times New Roman" w:hint="eastAsia"/>
          <w:sz w:val="24"/>
          <w:szCs w:val="24"/>
        </w:rPr>
        <w:t>代理人(被授权人):</w:t>
      </w:r>
      <w:r w:rsidRPr="00B55B5C">
        <w:rPr>
          <w:rFonts w:ascii="仿宋" w:eastAsia="仿宋" w:hAnsi="仿宋" w:cs="Times New Roman"/>
          <w:sz w:val="24"/>
          <w:szCs w:val="24"/>
          <w:u w:val="single"/>
        </w:rPr>
        <w:t xml:space="preserve">        </w:t>
      </w:r>
    </w:p>
    <w:p w14:paraId="0435AFA7" w14:textId="77777777" w:rsidR="001E6ABF" w:rsidRPr="00B55B5C" w:rsidRDefault="00000000">
      <w:pPr>
        <w:spacing w:line="360" w:lineRule="auto"/>
        <w:ind w:firstLineChars="150" w:firstLine="360"/>
        <w:rPr>
          <w:rFonts w:ascii="仿宋" w:eastAsia="仿宋" w:hAnsi="仿宋" w:cs="Times New Roman"/>
          <w:sz w:val="24"/>
          <w:szCs w:val="24"/>
        </w:rPr>
      </w:pPr>
      <w:r w:rsidRPr="00B55B5C">
        <w:rPr>
          <w:rFonts w:ascii="仿宋" w:eastAsia="仿宋" w:hAnsi="仿宋" w:cs="Times New Roman" w:hint="eastAsia"/>
          <w:sz w:val="24"/>
          <w:szCs w:val="24"/>
        </w:rPr>
        <w:t>授权单位名称（盖章）：</w:t>
      </w:r>
      <w:r w:rsidRPr="00B55B5C">
        <w:rPr>
          <w:rFonts w:ascii="仿宋" w:eastAsia="仿宋" w:hAnsi="仿宋" w:cs="Times New Roman"/>
          <w:sz w:val="24"/>
          <w:szCs w:val="24"/>
          <w:u w:val="single"/>
        </w:rPr>
        <w:t xml:space="preserve">        </w:t>
      </w:r>
    </w:p>
    <w:p w14:paraId="1AA04A00" w14:textId="77777777" w:rsidR="001E6ABF" w:rsidRPr="00B55B5C" w:rsidRDefault="00000000">
      <w:pPr>
        <w:spacing w:line="360" w:lineRule="auto"/>
        <w:ind w:firstLineChars="150" w:firstLine="360"/>
        <w:rPr>
          <w:rFonts w:ascii="仿宋" w:eastAsia="仿宋" w:hAnsi="仿宋" w:cs="Times New Roman"/>
          <w:sz w:val="24"/>
          <w:szCs w:val="24"/>
        </w:rPr>
      </w:pPr>
      <w:r w:rsidRPr="00B55B5C">
        <w:rPr>
          <w:rFonts w:ascii="仿宋" w:eastAsia="仿宋" w:hAnsi="仿宋" w:cs="Times New Roman" w:hint="eastAsia"/>
          <w:sz w:val="24"/>
          <w:szCs w:val="24"/>
        </w:rPr>
        <w:t>授权单位法定代表人（签字或盖章）：</w:t>
      </w:r>
      <w:r w:rsidRPr="00B55B5C">
        <w:rPr>
          <w:rFonts w:ascii="仿宋" w:eastAsia="仿宋" w:hAnsi="仿宋" w:cs="Times New Roman"/>
          <w:sz w:val="24"/>
          <w:szCs w:val="24"/>
          <w:u w:val="single"/>
        </w:rPr>
        <w:t xml:space="preserve">        </w:t>
      </w:r>
    </w:p>
    <w:p w14:paraId="12439B8C" w14:textId="77777777" w:rsidR="001E6ABF" w:rsidRPr="00B55B5C" w:rsidRDefault="001E6ABF">
      <w:pPr>
        <w:spacing w:line="360" w:lineRule="auto"/>
        <w:jc w:val="right"/>
        <w:rPr>
          <w:rFonts w:ascii="仿宋" w:eastAsia="仿宋" w:hAnsi="仿宋" w:cs="Times New Roman"/>
          <w:sz w:val="24"/>
          <w:szCs w:val="24"/>
        </w:rPr>
      </w:pPr>
    </w:p>
    <w:p w14:paraId="46B31084" w14:textId="77777777" w:rsidR="001E6ABF" w:rsidRPr="00B55B5C" w:rsidRDefault="00000000">
      <w:pPr>
        <w:spacing w:line="360" w:lineRule="auto"/>
        <w:jc w:val="right"/>
        <w:rPr>
          <w:rFonts w:ascii="仿宋" w:eastAsia="仿宋" w:hAnsi="仿宋" w:cs="Times New Roman"/>
          <w:sz w:val="24"/>
          <w:szCs w:val="24"/>
        </w:rPr>
      </w:pPr>
      <w:r w:rsidRPr="00B55B5C">
        <w:rPr>
          <w:rFonts w:ascii="仿宋" w:eastAsia="仿宋" w:hAnsi="仿宋" w:cs="Times New Roman" w:hint="eastAsia"/>
          <w:bCs/>
          <w:color w:val="000000"/>
          <w:sz w:val="24"/>
          <w:szCs w:val="24"/>
          <w:u w:val="single"/>
        </w:rPr>
        <w:t>______</w:t>
      </w:r>
      <w:r w:rsidRPr="00B55B5C">
        <w:rPr>
          <w:rFonts w:ascii="仿宋" w:eastAsia="仿宋" w:hAnsi="仿宋" w:cs="Times New Roman" w:hint="eastAsia"/>
          <w:bCs/>
          <w:color w:val="000000"/>
          <w:sz w:val="24"/>
          <w:szCs w:val="24"/>
        </w:rPr>
        <w:t>年</w:t>
      </w:r>
      <w:r w:rsidRPr="00B55B5C">
        <w:rPr>
          <w:rFonts w:ascii="仿宋" w:eastAsia="仿宋" w:hAnsi="仿宋" w:cs="Times New Roman" w:hint="eastAsia"/>
          <w:bCs/>
          <w:color w:val="000000"/>
          <w:sz w:val="24"/>
          <w:szCs w:val="24"/>
          <w:u w:val="single"/>
        </w:rPr>
        <w:t xml:space="preserve">    </w:t>
      </w:r>
      <w:r w:rsidRPr="00B55B5C">
        <w:rPr>
          <w:rFonts w:ascii="仿宋" w:eastAsia="仿宋" w:hAnsi="仿宋" w:cs="Times New Roman" w:hint="eastAsia"/>
          <w:bCs/>
          <w:color w:val="000000"/>
          <w:sz w:val="24"/>
          <w:szCs w:val="24"/>
        </w:rPr>
        <w:t>月</w:t>
      </w:r>
      <w:r w:rsidRPr="00B55B5C">
        <w:rPr>
          <w:rFonts w:ascii="仿宋" w:eastAsia="仿宋" w:hAnsi="仿宋" w:cs="Times New Roman" w:hint="eastAsia"/>
          <w:bCs/>
          <w:color w:val="000000"/>
          <w:sz w:val="24"/>
          <w:szCs w:val="24"/>
          <w:u w:val="single"/>
        </w:rPr>
        <w:t xml:space="preserve">    </w:t>
      </w:r>
      <w:r w:rsidRPr="00B55B5C">
        <w:rPr>
          <w:rFonts w:ascii="仿宋" w:eastAsia="仿宋" w:hAnsi="仿宋" w:cs="Times New Roman" w:hint="eastAsia"/>
          <w:bCs/>
          <w:color w:val="000000"/>
          <w:sz w:val="24"/>
          <w:szCs w:val="24"/>
        </w:rPr>
        <w:t>日</w:t>
      </w:r>
    </w:p>
    <w:p w14:paraId="5E8D7CCE" w14:textId="77777777" w:rsidR="001E6ABF" w:rsidRPr="00B55B5C" w:rsidRDefault="00000000">
      <w:pPr>
        <w:snapToGrid w:val="0"/>
        <w:spacing w:line="360" w:lineRule="auto"/>
        <w:contextualSpacing/>
        <w:rPr>
          <w:rFonts w:ascii="仿宋" w:eastAsia="仿宋" w:hAnsi="仿宋" w:cs="宋体"/>
          <w:b/>
          <w:kern w:val="0"/>
          <w:sz w:val="24"/>
          <w:szCs w:val="24"/>
        </w:rPr>
      </w:pPr>
      <w:r w:rsidRPr="00B55B5C">
        <w:rPr>
          <w:rFonts w:ascii="仿宋" w:eastAsia="仿宋" w:hAnsi="仿宋" w:cs="宋体" w:hint="eastAsia"/>
          <w:b/>
          <w:kern w:val="0"/>
          <w:sz w:val="24"/>
          <w:szCs w:val="24"/>
        </w:rPr>
        <w:t>注：提供</w:t>
      </w:r>
      <w:r w:rsidRPr="00B55B5C">
        <w:rPr>
          <w:rFonts w:ascii="仿宋" w:eastAsia="仿宋" w:hAnsi="仿宋" w:cs="宋体"/>
          <w:b/>
          <w:kern w:val="0"/>
          <w:sz w:val="24"/>
          <w:szCs w:val="24"/>
        </w:rPr>
        <w:t>投标代表本人身份证复印件</w:t>
      </w:r>
      <w:r w:rsidRPr="00B55B5C">
        <w:rPr>
          <w:rFonts w:ascii="仿宋" w:eastAsia="仿宋" w:hAnsi="仿宋" w:cs="宋体" w:hint="eastAsia"/>
          <w:b/>
          <w:kern w:val="0"/>
          <w:sz w:val="24"/>
          <w:szCs w:val="24"/>
        </w:rPr>
        <w:t>盖公章</w:t>
      </w:r>
    </w:p>
    <w:p w14:paraId="74F9D767" w14:textId="77777777" w:rsidR="001E6ABF" w:rsidRPr="00B55B5C" w:rsidRDefault="00000000">
      <w:pPr>
        <w:widowControl/>
        <w:spacing w:line="360" w:lineRule="auto"/>
        <w:jc w:val="left"/>
        <w:rPr>
          <w:rFonts w:ascii="仿宋" w:eastAsia="仿宋" w:hAnsi="仿宋" w:cs="Times New Roman"/>
          <w:kern w:val="0"/>
          <w:sz w:val="24"/>
          <w:szCs w:val="24"/>
        </w:rPr>
      </w:pPr>
      <w:r w:rsidRPr="00B55B5C">
        <w:rPr>
          <w:rFonts w:ascii="仿宋" w:eastAsia="仿宋" w:hAnsi="仿宋" w:cs="Times New Roman"/>
          <w:kern w:val="0"/>
          <w:sz w:val="24"/>
          <w:szCs w:val="24"/>
        </w:rPr>
        <w:br w:type="page"/>
      </w:r>
    </w:p>
    <w:p w14:paraId="2FC99230" w14:textId="77777777" w:rsidR="001E6ABF" w:rsidRPr="00B55B5C" w:rsidRDefault="00000000">
      <w:pPr>
        <w:snapToGrid w:val="0"/>
        <w:spacing w:line="360" w:lineRule="auto"/>
        <w:contextualSpacing/>
        <w:rPr>
          <w:rFonts w:ascii="仿宋" w:eastAsia="仿宋" w:hAnsi="仿宋" w:cs="Times New Roman"/>
          <w:kern w:val="0"/>
          <w:sz w:val="24"/>
          <w:szCs w:val="24"/>
        </w:rPr>
      </w:pPr>
      <w:r w:rsidRPr="00B55B5C">
        <w:rPr>
          <w:rFonts w:ascii="仿宋" w:eastAsia="仿宋" w:hAnsi="仿宋" w:cs="Times New Roman"/>
          <w:kern w:val="0"/>
          <w:sz w:val="24"/>
          <w:szCs w:val="24"/>
        </w:rPr>
        <w:lastRenderedPageBreak/>
        <w:t>附件4</w:t>
      </w:r>
    </w:p>
    <w:p w14:paraId="62FA1A5F" w14:textId="77777777" w:rsidR="001E6ABF" w:rsidRPr="00B55B5C" w:rsidRDefault="00000000">
      <w:pPr>
        <w:tabs>
          <w:tab w:val="left" w:pos="1260"/>
        </w:tabs>
        <w:snapToGrid w:val="0"/>
        <w:spacing w:line="360" w:lineRule="auto"/>
        <w:contextualSpacing/>
        <w:jc w:val="center"/>
        <w:rPr>
          <w:rFonts w:ascii="仿宋" w:eastAsia="仿宋" w:hAnsi="仿宋" w:cs="Times New Roman"/>
          <w:b/>
          <w:sz w:val="24"/>
          <w:szCs w:val="24"/>
        </w:rPr>
      </w:pPr>
      <w:r w:rsidRPr="00B55B5C">
        <w:rPr>
          <w:rFonts w:ascii="仿宋" w:eastAsia="仿宋" w:hAnsi="仿宋" w:cs="Times New Roman" w:hint="eastAsia"/>
          <w:b/>
          <w:sz w:val="24"/>
          <w:szCs w:val="24"/>
        </w:rPr>
        <w:t>供应商情况一览表</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6"/>
        <w:gridCol w:w="690"/>
        <w:gridCol w:w="367"/>
        <w:gridCol w:w="1050"/>
        <w:gridCol w:w="728"/>
        <w:gridCol w:w="953"/>
        <w:gridCol w:w="1263"/>
        <w:gridCol w:w="151"/>
        <w:gridCol w:w="1122"/>
        <w:gridCol w:w="62"/>
        <w:gridCol w:w="1544"/>
      </w:tblGrid>
      <w:tr w:rsidR="001E6ABF" w:rsidRPr="00B55B5C" w14:paraId="63796BC6" w14:textId="77777777">
        <w:trPr>
          <w:trHeight w:val="397"/>
        </w:trPr>
        <w:tc>
          <w:tcPr>
            <w:tcW w:w="1403" w:type="dxa"/>
            <w:gridSpan w:val="2"/>
            <w:vAlign w:val="center"/>
          </w:tcPr>
          <w:p w14:paraId="2FD28DAC"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单位名称</w:t>
            </w:r>
          </w:p>
        </w:tc>
        <w:tc>
          <w:tcPr>
            <w:tcW w:w="7930" w:type="dxa"/>
            <w:gridSpan w:val="10"/>
            <w:vAlign w:val="center"/>
          </w:tcPr>
          <w:p w14:paraId="3B91CD30" w14:textId="77777777" w:rsidR="001E6ABF" w:rsidRPr="00B55B5C" w:rsidRDefault="001E6ABF">
            <w:pPr>
              <w:tabs>
                <w:tab w:val="left" w:pos="4320"/>
              </w:tabs>
              <w:spacing w:line="360" w:lineRule="auto"/>
              <w:rPr>
                <w:rFonts w:ascii="仿宋" w:eastAsia="仿宋" w:hAnsi="仿宋" w:cs="Times New Roman"/>
                <w:sz w:val="24"/>
                <w:szCs w:val="24"/>
              </w:rPr>
            </w:pPr>
          </w:p>
        </w:tc>
      </w:tr>
      <w:tr w:rsidR="001E6ABF" w:rsidRPr="00B55B5C" w14:paraId="5AEED6AE" w14:textId="77777777">
        <w:trPr>
          <w:trHeight w:val="397"/>
        </w:trPr>
        <w:tc>
          <w:tcPr>
            <w:tcW w:w="2093" w:type="dxa"/>
            <w:gridSpan w:val="3"/>
            <w:vAlign w:val="center"/>
          </w:tcPr>
          <w:p w14:paraId="442873C1" w14:textId="77777777" w:rsidR="001E6ABF" w:rsidRPr="00B55B5C" w:rsidRDefault="00000000">
            <w:pPr>
              <w:tabs>
                <w:tab w:val="left" w:pos="4320"/>
              </w:tabs>
              <w:spacing w:line="360" w:lineRule="auto"/>
              <w:rPr>
                <w:rFonts w:ascii="仿宋" w:eastAsia="仿宋" w:hAnsi="仿宋" w:cs="Times New Roman"/>
                <w:sz w:val="24"/>
                <w:szCs w:val="24"/>
              </w:rPr>
            </w:pPr>
            <w:r w:rsidRPr="00B55B5C">
              <w:rPr>
                <w:rFonts w:ascii="仿宋" w:eastAsia="仿宋" w:hAnsi="仿宋" w:cs="Times New Roman" w:hint="eastAsia"/>
                <w:sz w:val="24"/>
                <w:szCs w:val="24"/>
              </w:rPr>
              <w:t>单位优势及特长</w:t>
            </w:r>
          </w:p>
        </w:tc>
        <w:tc>
          <w:tcPr>
            <w:tcW w:w="7240" w:type="dxa"/>
            <w:gridSpan w:val="9"/>
            <w:vAlign w:val="center"/>
          </w:tcPr>
          <w:p w14:paraId="5EED915F" w14:textId="77777777" w:rsidR="001E6ABF" w:rsidRPr="00B55B5C" w:rsidRDefault="001E6ABF">
            <w:pPr>
              <w:tabs>
                <w:tab w:val="left" w:pos="4320"/>
              </w:tabs>
              <w:spacing w:line="360" w:lineRule="auto"/>
              <w:rPr>
                <w:rFonts w:ascii="仿宋" w:eastAsia="仿宋" w:hAnsi="仿宋" w:cs="Times New Roman"/>
                <w:sz w:val="24"/>
                <w:szCs w:val="24"/>
              </w:rPr>
            </w:pPr>
          </w:p>
        </w:tc>
      </w:tr>
      <w:tr w:rsidR="001E6ABF" w:rsidRPr="00B55B5C" w14:paraId="247BDC9D" w14:textId="77777777">
        <w:trPr>
          <w:cantSplit/>
          <w:trHeight w:val="397"/>
        </w:trPr>
        <w:tc>
          <w:tcPr>
            <w:tcW w:w="817" w:type="dxa"/>
            <w:vMerge w:val="restart"/>
            <w:vAlign w:val="center"/>
          </w:tcPr>
          <w:p w14:paraId="17AEC401" w14:textId="77777777" w:rsidR="001E6ABF" w:rsidRPr="00B55B5C" w:rsidRDefault="00000000">
            <w:pPr>
              <w:tabs>
                <w:tab w:val="left" w:pos="4320"/>
              </w:tabs>
              <w:spacing w:line="360" w:lineRule="auto"/>
              <w:ind w:left="266" w:hangingChars="111" w:hanging="266"/>
              <w:rPr>
                <w:rFonts w:ascii="仿宋" w:eastAsia="仿宋" w:hAnsi="仿宋" w:cs="Times New Roman"/>
                <w:sz w:val="24"/>
                <w:szCs w:val="24"/>
              </w:rPr>
            </w:pPr>
            <w:r w:rsidRPr="00B55B5C">
              <w:rPr>
                <w:rFonts w:ascii="仿宋" w:eastAsia="仿宋" w:hAnsi="仿宋" w:cs="Times New Roman" w:hint="eastAsia"/>
                <w:sz w:val="24"/>
                <w:szCs w:val="24"/>
              </w:rPr>
              <w:t>单位</w:t>
            </w:r>
          </w:p>
          <w:p w14:paraId="26A21855" w14:textId="77777777" w:rsidR="001E6ABF" w:rsidRPr="00B55B5C" w:rsidRDefault="00000000">
            <w:pPr>
              <w:tabs>
                <w:tab w:val="left" w:pos="4320"/>
              </w:tabs>
              <w:spacing w:line="360" w:lineRule="auto"/>
              <w:ind w:left="266" w:hangingChars="111" w:hanging="266"/>
              <w:rPr>
                <w:rFonts w:ascii="仿宋" w:eastAsia="仿宋" w:hAnsi="仿宋" w:cs="Times New Roman"/>
                <w:sz w:val="24"/>
                <w:szCs w:val="24"/>
              </w:rPr>
            </w:pPr>
            <w:r w:rsidRPr="00B55B5C">
              <w:rPr>
                <w:rFonts w:ascii="仿宋" w:eastAsia="仿宋" w:hAnsi="仿宋" w:cs="Times New Roman" w:hint="eastAsia"/>
                <w:sz w:val="24"/>
                <w:szCs w:val="24"/>
              </w:rPr>
              <w:t>概况</w:t>
            </w:r>
          </w:p>
        </w:tc>
        <w:tc>
          <w:tcPr>
            <w:tcW w:w="1276" w:type="dxa"/>
            <w:gridSpan w:val="2"/>
            <w:vAlign w:val="center"/>
          </w:tcPr>
          <w:p w14:paraId="338C30AC"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职工总数</w:t>
            </w:r>
          </w:p>
        </w:tc>
        <w:tc>
          <w:tcPr>
            <w:tcW w:w="1417" w:type="dxa"/>
            <w:gridSpan w:val="2"/>
            <w:vAlign w:val="center"/>
          </w:tcPr>
          <w:p w14:paraId="24340E61" w14:textId="77777777" w:rsidR="001E6ABF" w:rsidRPr="00B55B5C" w:rsidRDefault="00000000">
            <w:pPr>
              <w:tabs>
                <w:tab w:val="left" w:pos="4320"/>
              </w:tabs>
              <w:spacing w:line="360" w:lineRule="auto"/>
              <w:jc w:val="right"/>
              <w:rPr>
                <w:rFonts w:ascii="仿宋" w:eastAsia="仿宋" w:hAnsi="仿宋" w:cs="Times New Roman"/>
                <w:sz w:val="24"/>
                <w:szCs w:val="24"/>
              </w:rPr>
            </w:pPr>
            <w:r w:rsidRPr="00B55B5C">
              <w:rPr>
                <w:rFonts w:ascii="仿宋" w:eastAsia="仿宋" w:hAnsi="仿宋" w:cs="Times New Roman" w:hint="eastAsia"/>
                <w:sz w:val="24"/>
                <w:szCs w:val="24"/>
              </w:rPr>
              <w:t>人</w:t>
            </w:r>
          </w:p>
        </w:tc>
        <w:tc>
          <w:tcPr>
            <w:tcW w:w="728" w:type="dxa"/>
            <w:vMerge w:val="restart"/>
            <w:vAlign w:val="center"/>
          </w:tcPr>
          <w:p w14:paraId="7C18552F" w14:textId="77777777" w:rsidR="001E6ABF" w:rsidRPr="00B55B5C" w:rsidRDefault="00000000">
            <w:pPr>
              <w:tabs>
                <w:tab w:val="left" w:pos="4320"/>
              </w:tabs>
              <w:spacing w:line="360" w:lineRule="auto"/>
              <w:rPr>
                <w:rFonts w:ascii="仿宋" w:eastAsia="仿宋" w:hAnsi="仿宋" w:cs="Times New Roman"/>
                <w:sz w:val="24"/>
                <w:szCs w:val="24"/>
              </w:rPr>
            </w:pPr>
            <w:r w:rsidRPr="00B55B5C">
              <w:rPr>
                <w:rFonts w:ascii="仿宋" w:eastAsia="仿宋" w:hAnsi="仿宋" w:cs="Times New Roman" w:hint="eastAsia"/>
                <w:sz w:val="24"/>
                <w:szCs w:val="24"/>
              </w:rPr>
              <w:t>上一年主要经济指标</w:t>
            </w:r>
          </w:p>
        </w:tc>
        <w:tc>
          <w:tcPr>
            <w:tcW w:w="946" w:type="dxa"/>
            <w:vAlign w:val="center"/>
          </w:tcPr>
          <w:p w14:paraId="4C88E3E2"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营业额</w:t>
            </w:r>
          </w:p>
        </w:tc>
        <w:tc>
          <w:tcPr>
            <w:tcW w:w="1414" w:type="dxa"/>
            <w:gridSpan w:val="2"/>
            <w:vAlign w:val="center"/>
          </w:tcPr>
          <w:p w14:paraId="3A9B4006" w14:textId="77777777" w:rsidR="001E6ABF" w:rsidRPr="00B55B5C" w:rsidRDefault="001E6ABF">
            <w:pPr>
              <w:tabs>
                <w:tab w:val="left" w:pos="4320"/>
              </w:tabs>
              <w:spacing w:line="360" w:lineRule="auto"/>
              <w:rPr>
                <w:rFonts w:ascii="仿宋" w:eastAsia="仿宋" w:hAnsi="仿宋" w:cs="Times New Roman"/>
                <w:sz w:val="24"/>
                <w:szCs w:val="24"/>
              </w:rPr>
            </w:pPr>
          </w:p>
        </w:tc>
        <w:tc>
          <w:tcPr>
            <w:tcW w:w="1184" w:type="dxa"/>
            <w:gridSpan w:val="2"/>
            <w:vAlign w:val="center"/>
          </w:tcPr>
          <w:p w14:paraId="70F407BC"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实现利润</w:t>
            </w:r>
          </w:p>
        </w:tc>
        <w:tc>
          <w:tcPr>
            <w:tcW w:w="1544" w:type="dxa"/>
            <w:vAlign w:val="center"/>
          </w:tcPr>
          <w:p w14:paraId="5CD9A42B" w14:textId="77777777" w:rsidR="001E6ABF" w:rsidRPr="00B55B5C" w:rsidRDefault="001E6ABF">
            <w:pPr>
              <w:tabs>
                <w:tab w:val="left" w:pos="4320"/>
              </w:tabs>
              <w:spacing w:line="360" w:lineRule="auto"/>
              <w:rPr>
                <w:rFonts w:ascii="仿宋" w:eastAsia="仿宋" w:hAnsi="仿宋" w:cs="Times New Roman"/>
                <w:sz w:val="24"/>
                <w:szCs w:val="24"/>
              </w:rPr>
            </w:pPr>
          </w:p>
        </w:tc>
      </w:tr>
      <w:tr w:rsidR="001E6ABF" w:rsidRPr="00B55B5C" w14:paraId="40B9C151" w14:textId="77777777">
        <w:trPr>
          <w:cantSplit/>
          <w:trHeight w:val="397"/>
        </w:trPr>
        <w:tc>
          <w:tcPr>
            <w:tcW w:w="817" w:type="dxa"/>
            <w:vMerge/>
            <w:vAlign w:val="center"/>
          </w:tcPr>
          <w:p w14:paraId="3ECB4874" w14:textId="77777777" w:rsidR="001E6ABF" w:rsidRPr="00B55B5C" w:rsidRDefault="001E6ABF">
            <w:pPr>
              <w:tabs>
                <w:tab w:val="left" w:pos="4320"/>
              </w:tabs>
              <w:spacing w:line="360" w:lineRule="auto"/>
              <w:ind w:left="266" w:hangingChars="111" w:hanging="266"/>
              <w:rPr>
                <w:rFonts w:ascii="仿宋" w:eastAsia="仿宋" w:hAnsi="仿宋" w:cs="Times New Roman"/>
                <w:sz w:val="24"/>
                <w:szCs w:val="24"/>
              </w:rPr>
            </w:pPr>
          </w:p>
        </w:tc>
        <w:tc>
          <w:tcPr>
            <w:tcW w:w="1276" w:type="dxa"/>
            <w:gridSpan w:val="2"/>
            <w:vAlign w:val="center"/>
          </w:tcPr>
          <w:p w14:paraId="17A766AE"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流动资金</w:t>
            </w:r>
          </w:p>
        </w:tc>
        <w:tc>
          <w:tcPr>
            <w:tcW w:w="1417" w:type="dxa"/>
            <w:gridSpan w:val="2"/>
            <w:vAlign w:val="center"/>
          </w:tcPr>
          <w:p w14:paraId="0C1AE134" w14:textId="77777777" w:rsidR="001E6ABF" w:rsidRPr="00B55B5C" w:rsidRDefault="00000000">
            <w:pPr>
              <w:tabs>
                <w:tab w:val="left" w:pos="4320"/>
              </w:tabs>
              <w:spacing w:line="360" w:lineRule="auto"/>
              <w:jc w:val="right"/>
              <w:rPr>
                <w:rFonts w:ascii="仿宋" w:eastAsia="仿宋" w:hAnsi="仿宋" w:cs="Times New Roman"/>
                <w:sz w:val="24"/>
                <w:szCs w:val="24"/>
              </w:rPr>
            </w:pPr>
            <w:r w:rsidRPr="00B55B5C">
              <w:rPr>
                <w:rFonts w:ascii="仿宋" w:eastAsia="仿宋" w:hAnsi="仿宋" w:cs="Times New Roman" w:hint="eastAsia"/>
                <w:sz w:val="24"/>
                <w:szCs w:val="24"/>
              </w:rPr>
              <w:t>万元</w:t>
            </w:r>
          </w:p>
        </w:tc>
        <w:tc>
          <w:tcPr>
            <w:tcW w:w="728" w:type="dxa"/>
            <w:vMerge/>
            <w:vAlign w:val="center"/>
          </w:tcPr>
          <w:p w14:paraId="7E3E4002" w14:textId="77777777" w:rsidR="001E6ABF" w:rsidRPr="00B55B5C" w:rsidRDefault="001E6ABF">
            <w:pPr>
              <w:tabs>
                <w:tab w:val="left" w:pos="4320"/>
              </w:tabs>
              <w:spacing w:line="360" w:lineRule="auto"/>
              <w:rPr>
                <w:rFonts w:ascii="仿宋" w:eastAsia="仿宋" w:hAnsi="仿宋" w:cs="Times New Roman"/>
                <w:sz w:val="24"/>
                <w:szCs w:val="24"/>
              </w:rPr>
            </w:pPr>
          </w:p>
        </w:tc>
        <w:tc>
          <w:tcPr>
            <w:tcW w:w="946" w:type="dxa"/>
            <w:vMerge w:val="restart"/>
            <w:vAlign w:val="center"/>
          </w:tcPr>
          <w:p w14:paraId="352A8ECE"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主要</w:t>
            </w:r>
          </w:p>
          <w:p w14:paraId="3CB534E6"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产品</w:t>
            </w:r>
          </w:p>
        </w:tc>
        <w:tc>
          <w:tcPr>
            <w:tcW w:w="4142" w:type="dxa"/>
            <w:gridSpan w:val="5"/>
            <w:vAlign w:val="center"/>
          </w:tcPr>
          <w:p w14:paraId="0EBB4103" w14:textId="77777777" w:rsidR="001E6ABF" w:rsidRPr="00B55B5C" w:rsidRDefault="00000000">
            <w:pPr>
              <w:tabs>
                <w:tab w:val="left" w:pos="4320"/>
              </w:tabs>
              <w:spacing w:line="360" w:lineRule="auto"/>
              <w:rPr>
                <w:rFonts w:ascii="仿宋" w:eastAsia="仿宋" w:hAnsi="仿宋" w:cs="Times New Roman"/>
                <w:sz w:val="24"/>
                <w:szCs w:val="24"/>
              </w:rPr>
            </w:pPr>
            <w:r w:rsidRPr="00B55B5C">
              <w:rPr>
                <w:rFonts w:ascii="仿宋" w:eastAsia="仿宋" w:hAnsi="仿宋" w:cs="Times New Roman" w:hint="eastAsia"/>
                <w:sz w:val="24"/>
                <w:szCs w:val="24"/>
              </w:rPr>
              <w:t>1.</w:t>
            </w:r>
          </w:p>
        </w:tc>
      </w:tr>
      <w:tr w:rsidR="001E6ABF" w:rsidRPr="00B55B5C" w14:paraId="2C705E1B" w14:textId="77777777">
        <w:trPr>
          <w:cantSplit/>
          <w:trHeight w:val="1116"/>
        </w:trPr>
        <w:tc>
          <w:tcPr>
            <w:tcW w:w="817" w:type="dxa"/>
            <w:vMerge/>
            <w:vAlign w:val="center"/>
          </w:tcPr>
          <w:p w14:paraId="313A273B" w14:textId="77777777" w:rsidR="001E6ABF" w:rsidRPr="00B55B5C" w:rsidRDefault="001E6ABF">
            <w:pPr>
              <w:tabs>
                <w:tab w:val="left" w:pos="4320"/>
              </w:tabs>
              <w:spacing w:line="360" w:lineRule="auto"/>
              <w:ind w:left="266" w:hangingChars="111" w:hanging="266"/>
              <w:rPr>
                <w:rFonts w:ascii="仿宋" w:eastAsia="仿宋" w:hAnsi="仿宋" w:cs="Times New Roman"/>
                <w:sz w:val="24"/>
                <w:szCs w:val="24"/>
              </w:rPr>
            </w:pPr>
          </w:p>
        </w:tc>
        <w:tc>
          <w:tcPr>
            <w:tcW w:w="1276" w:type="dxa"/>
            <w:gridSpan w:val="2"/>
            <w:vAlign w:val="center"/>
          </w:tcPr>
          <w:p w14:paraId="1EFFBE01"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固定资产</w:t>
            </w:r>
          </w:p>
          <w:p w14:paraId="5428EF59"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（万元）</w:t>
            </w:r>
          </w:p>
        </w:tc>
        <w:tc>
          <w:tcPr>
            <w:tcW w:w="1417" w:type="dxa"/>
            <w:gridSpan w:val="2"/>
            <w:vAlign w:val="center"/>
          </w:tcPr>
          <w:p w14:paraId="41731202" w14:textId="77777777" w:rsidR="001E6ABF" w:rsidRPr="00B55B5C" w:rsidRDefault="00000000">
            <w:pPr>
              <w:tabs>
                <w:tab w:val="left" w:pos="-48"/>
                <w:tab w:val="left" w:pos="4320"/>
              </w:tabs>
              <w:spacing w:line="360" w:lineRule="auto"/>
              <w:ind w:right="-133" w:hanging="48"/>
              <w:rPr>
                <w:rFonts w:ascii="仿宋" w:eastAsia="仿宋" w:hAnsi="仿宋" w:cs="Times New Roman"/>
                <w:sz w:val="24"/>
                <w:szCs w:val="24"/>
              </w:rPr>
            </w:pPr>
            <w:r w:rsidRPr="00B55B5C">
              <w:rPr>
                <w:rFonts w:ascii="仿宋" w:eastAsia="仿宋" w:hAnsi="仿宋" w:cs="Times New Roman" w:hint="eastAsia"/>
                <w:sz w:val="24"/>
                <w:szCs w:val="24"/>
              </w:rPr>
              <w:t>原值：</w:t>
            </w:r>
          </w:p>
          <w:p w14:paraId="7686A70C" w14:textId="77777777" w:rsidR="001E6ABF" w:rsidRPr="00B55B5C" w:rsidRDefault="00000000">
            <w:pPr>
              <w:tabs>
                <w:tab w:val="left" w:pos="-48"/>
                <w:tab w:val="left" w:pos="4320"/>
              </w:tabs>
              <w:spacing w:line="360" w:lineRule="auto"/>
              <w:ind w:right="-133" w:hanging="48"/>
              <w:rPr>
                <w:rFonts w:ascii="仿宋" w:eastAsia="仿宋" w:hAnsi="仿宋" w:cs="Times New Roman"/>
                <w:sz w:val="24"/>
                <w:szCs w:val="24"/>
              </w:rPr>
            </w:pPr>
            <w:r w:rsidRPr="00B55B5C">
              <w:rPr>
                <w:rFonts w:ascii="仿宋" w:eastAsia="仿宋" w:hAnsi="仿宋" w:cs="Times New Roman" w:hint="eastAsia"/>
                <w:sz w:val="24"/>
                <w:szCs w:val="24"/>
              </w:rPr>
              <w:t>净值：</w:t>
            </w:r>
          </w:p>
        </w:tc>
        <w:tc>
          <w:tcPr>
            <w:tcW w:w="728" w:type="dxa"/>
            <w:vMerge/>
            <w:vAlign w:val="center"/>
          </w:tcPr>
          <w:p w14:paraId="26C36CC6" w14:textId="77777777" w:rsidR="001E6ABF" w:rsidRPr="00B55B5C" w:rsidRDefault="001E6ABF">
            <w:pPr>
              <w:tabs>
                <w:tab w:val="left" w:pos="4320"/>
              </w:tabs>
              <w:spacing w:line="360" w:lineRule="auto"/>
              <w:rPr>
                <w:rFonts w:ascii="仿宋" w:eastAsia="仿宋" w:hAnsi="仿宋" w:cs="Times New Roman"/>
                <w:sz w:val="24"/>
                <w:szCs w:val="24"/>
              </w:rPr>
            </w:pPr>
          </w:p>
        </w:tc>
        <w:tc>
          <w:tcPr>
            <w:tcW w:w="946" w:type="dxa"/>
            <w:vMerge/>
            <w:vAlign w:val="center"/>
          </w:tcPr>
          <w:p w14:paraId="3230B3AF" w14:textId="77777777" w:rsidR="001E6ABF" w:rsidRPr="00B55B5C" w:rsidRDefault="001E6ABF">
            <w:pPr>
              <w:tabs>
                <w:tab w:val="left" w:pos="4320"/>
              </w:tabs>
              <w:spacing w:line="360" w:lineRule="auto"/>
              <w:jc w:val="center"/>
              <w:rPr>
                <w:rFonts w:ascii="仿宋" w:eastAsia="仿宋" w:hAnsi="仿宋" w:cs="Times New Roman"/>
                <w:sz w:val="24"/>
                <w:szCs w:val="24"/>
              </w:rPr>
            </w:pPr>
          </w:p>
        </w:tc>
        <w:tc>
          <w:tcPr>
            <w:tcW w:w="4142" w:type="dxa"/>
            <w:gridSpan w:val="5"/>
            <w:vAlign w:val="center"/>
          </w:tcPr>
          <w:p w14:paraId="116A0C8E" w14:textId="77777777" w:rsidR="001E6ABF" w:rsidRPr="00B55B5C" w:rsidRDefault="00000000">
            <w:pPr>
              <w:tabs>
                <w:tab w:val="left" w:pos="4320"/>
              </w:tabs>
              <w:spacing w:line="360" w:lineRule="auto"/>
              <w:rPr>
                <w:rFonts w:ascii="仿宋" w:eastAsia="仿宋" w:hAnsi="仿宋" w:cs="Times New Roman"/>
                <w:sz w:val="24"/>
                <w:szCs w:val="24"/>
              </w:rPr>
            </w:pPr>
            <w:r w:rsidRPr="00B55B5C">
              <w:rPr>
                <w:rFonts w:ascii="仿宋" w:eastAsia="仿宋" w:hAnsi="仿宋" w:cs="Times New Roman" w:hint="eastAsia"/>
                <w:sz w:val="24"/>
                <w:szCs w:val="24"/>
              </w:rPr>
              <w:t>2.</w:t>
            </w:r>
          </w:p>
        </w:tc>
      </w:tr>
      <w:tr w:rsidR="001E6ABF" w:rsidRPr="00B55B5C" w14:paraId="5BB9A7CD" w14:textId="77777777">
        <w:trPr>
          <w:cantSplit/>
          <w:trHeight w:val="397"/>
        </w:trPr>
        <w:tc>
          <w:tcPr>
            <w:tcW w:w="817" w:type="dxa"/>
            <w:vMerge/>
            <w:vAlign w:val="center"/>
          </w:tcPr>
          <w:p w14:paraId="6DD70653" w14:textId="77777777" w:rsidR="001E6ABF" w:rsidRPr="00B55B5C" w:rsidRDefault="001E6ABF">
            <w:pPr>
              <w:tabs>
                <w:tab w:val="left" w:pos="4320"/>
              </w:tabs>
              <w:spacing w:line="360" w:lineRule="auto"/>
              <w:ind w:left="266" w:hangingChars="111" w:hanging="266"/>
              <w:rPr>
                <w:rFonts w:ascii="仿宋" w:eastAsia="仿宋" w:hAnsi="仿宋" w:cs="Times New Roman"/>
                <w:sz w:val="24"/>
                <w:szCs w:val="24"/>
              </w:rPr>
            </w:pPr>
          </w:p>
        </w:tc>
        <w:tc>
          <w:tcPr>
            <w:tcW w:w="1276" w:type="dxa"/>
            <w:gridSpan w:val="2"/>
            <w:vAlign w:val="center"/>
          </w:tcPr>
          <w:p w14:paraId="6D1A9A28"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占地面积</w:t>
            </w:r>
          </w:p>
        </w:tc>
        <w:tc>
          <w:tcPr>
            <w:tcW w:w="1417" w:type="dxa"/>
            <w:gridSpan w:val="2"/>
            <w:vAlign w:val="center"/>
          </w:tcPr>
          <w:p w14:paraId="3098E20D" w14:textId="77777777" w:rsidR="001E6ABF" w:rsidRPr="00B55B5C" w:rsidRDefault="00000000">
            <w:pPr>
              <w:tabs>
                <w:tab w:val="left" w:pos="4320"/>
              </w:tabs>
              <w:spacing w:line="360" w:lineRule="auto"/>
              <w:jc w:val="right"/>
              <w:rPr>
                <w:rFonts w:ascii="仿宋" w:eastAsia="仿宋" w:hAnsi="仿宋" w:cs="Times New Roman"/>
                <w:sz w:val="24"/>
                <w:szCs w:val="24"/>
              </w:rPr>
            </w:pPr>
            <w:r w:rsidRPr="00B55B5C">
              <w:rPr>
                <w:rFonts w:ascii="仿宋" w:eastAsia="仿宋" w:hAnsi="仿宋" w:cs="Times New Roman" w:hint="eastAsia"/>
                <w:sz w:val="24"/>
                <w:szCs w:val="24"/>
              </w:rPr>
              <w:t>M</w:t>
            </w:r>
            <w:r w:rsidRPr="00B55B5C">
              <w:rPr>
                <w:rFonts w:ascii="仿宋" w:eastAsia="仿宋" w:hAnsi="仿宋" w:cs="Times New Roman" w:hint="eastAsia"/>
                <w:sz w:val="24"/>
                <w:szCs w:val="24"/>
                <w:vertAlign w:val="superscript"/>
              </w:rPr>
              <w:t>2</w:t>
            </w:r>
          </w:p>
        </w:tc>
        <w:tc>
          <w:tcPr>
            <w:tcW w:w="728" w:type="dxa"/>
            <w:vMerge/>
            <w:vAlign w:val="center"/>
          </w:tcPr>
          <w:p w14:paraId="7424C763" w14:textId="77777777" w:rsidR="001E6ABF" w:rsidRPr="00B55B5C" w:rsidRDefault="001E6ABF">
            <w:pPr>
              <w:tabs>
                <w:tab w:val="left" w:pos="4320"/>
              </w:tabs>
              <w:spacing w:line="360" w:lineRule="auto"/>
              <w:rPr>
                <w:rFonts w:ascii="仿宋" w:eastAsia="仿宋" w:hAnsi="仿宋" w:cs="Times New Roman"/>
                <w:sz w:val="24"/>
                <w:szCs w:val="24"/>
              </w:rPr>
            </w:pPr>
          </w:p>
        </w:tc>
        <w:tc>
          <w:tcPr>
            <w:tcW w:w="946" w:type="dxa"/>
            <w:vMerge/>
            <w:vAlign w:val="center"/>
          </w:tcPr>
          <w:p w14:paraId="420229C9" w14:textId="77777777" w:rsidR="001E6ABF" w:rsidRPr="00B55B5C" w:rsidRDefault="001E6ABF">
            <w:pPr>
              <w:tabs>
                <w:tab w:val="left" w:pos="4320"/>
              </w:tabs>
              <w:spacing w:line="360" w:lineRule="auto"/>
              <w:jc w:val="center"/>
              <w:rPr>
                <w:rFonts w:ascii="仿宋" w:eastAsia="仿宋" w:hAnsi="仿宋" w:cs="Times New Roman"/>
                <w:sz w:val="24"/>
                <w:szCs w:val="24"/>
              </w:rPr>
            </w:pPr>
          </w:p>
        </w:tc>
        <w:tc>
          <w:tcPr>
            <w:tcW w:w="4142" w:type="dxa"/>
            <w:gridSpan w:val="5"/>
            <w:vAlign w:val="center"/>
          </w:tcPr>
          <w:p w14:paraId="6809D191" w14:textId="77777777" w:rsidR="001E6ABF" w:rsidRPr="00B55B5C" w:rsidRDefault="00000000">
            <w:pPr>
              <w:tabs>
                <w:tab w:val="left" w:pos="4320"/>
              </w:tabs>
              <w:spacing w:line="360" w:lineRule="auto"/>
              <w:rPr>
                <w:rFonts w:ascii="仿宋" w:eastAsia="仿宋" w:hAnsi="仿宋" w:cs="Times New Roman"/>
                <w:sz w:val="24"/>
                <w:szCs w:val="24"/>
              </w:rPr>
            </w:pPr>
            <w:r w:rsidRPr="00B55B5C">
              <w:rPr>
                <w:rFonts w:ascii="仿宋" w:eastAsia="仿宋" w:hAnsi="仿宋" w:cs="Times New Roman" w:hint="eastAsia"/>
                <w:sz w:val="24"/>
                <w:szCs w:val="24"/>
              </w:rPr>
              <w:t>3.</w:t>
            </w:r>
          </w:p>
        </w:tc>
      </w:tr>
      <w:tr w:rsidR="001E6ABF" w:rsidRPr="00B55B5C" w14:paraId="3F1C902B" w14:textId="77777777">
        <w:trPr>
          <w:cantSplit/>
          <w:trHeight w:val="397"/>
        </w:trPr>
        <w:tc>
          <w:tcPr>
            <w:tcW w:w="817" w:type="dxa"/>
            <w:vMerge w:val="restart"/>
            <w:vAlign w:val="center"/>
          </w:tcPr>
          <w:p w14:paraId="7C675489" w14:textId="77777777" w:rsidR="001E6ABF" w:rsidRPr="00B55B5C" w:rsidRDefault="00000000">
            <w:pPr>
              <w:tabs>
                <w:tab w:val="left" w:pos="4320"/>
              </w:tabs>
              <w:spacing w:line="360" w:lineRule="auto"/>
              <w:ind w:left="266" w:hangingChars="111" w:hanging="266"/>
              <w:rPr>
                <w:rFonts w:ascii="仿宋" w:eastAsia="仿宋" w:hAnsi="仿宋" w:cs="Times New Roman"/>
                <w:sz w:val="24"/>
                <w:szCs w:val="24"/>
              </w:rPr>
            </w:pPr>
            <w:r w:rsidRPr="00B55B5C">
              <w:rPr>
                <w:rFonts w:ascii="仿宋" w:eastAsia="仿宋" w:hAnsi="仿宋" w:cs="Times New Roman" w:hint="eastAsia"/>
                <w:sz w:val="24"/>
                <w:szCs w:val="24"/>
              </w:rPr>
              <w:t>本次</w:t>
            </w:r>
          </w:p>
          <w:p w14:paraId="23230FA5" w14:textId="77777777" w:rsidR="001E6ABF" w:rsidRPr="00B55B5C" w:rsidRDefault="00000000">
            <w:pPr>
              <w:tabs>
                <w:tab w:val="left" w:pos="4320"/>
              </w:tabs>
              <w:spacing w:line="360" w:lineRule="auto"/>
              <w:ind w:left="266" w:hangingChars="111" w:hanging="266"/>
              <w:rPr>
                <w:rFonts w:ascii="仿宋" w:eastAsia="仿宋" w:hAnsi="仿宋" w:cs="Times New Roman"/>
                <w:sz w:val="24"/>
                <w:szCs w:val="24"/>
              </w:rPr>
            </w:pPr>
            <w:r w:rsidRPr="00B55B5C">
              <w:rPr>
                <w:rFonts w:ascii="仿宋" w:eastAsia="仿宋" w:hAnsi="仿宋" w:cs="Times New Roman" w:hint="eastAsia"/>
                <w:sz w:val="24"/>
                <w:szCs w:val="24"/>
              </w:rPr>
              <w:t>投标</w:t>
            </w:r>
          </w:p>
          <w:p w14:paraId="131BFACC" w14:textId="77777777" w:rsidR="001E6ABF" w:rsidRPr="00B55B5C" w:rsidRDefault="00000000">
            <w:pPr>
              <w:tabs>
                <w:tab w:val="left" w:pos="4320"/>
              </w:tabs>
              <w:spacing w:line="360" w:lineRule="auto"/>
              <w:ind w:left="266" w:hangingChars="111" w:hanging="266"/>
              <w:rPr>
                <w:rFonts w:ascii="仿宋" w:eastAsia="仿宋" w:hAnsi="仿宋" w:cs="Times New Roman"/>
                <w:sz w:val="24"/>
                <w:szCs w:val="24"/>
              </w:rPr>
            </w:pPr>
            <w:r w:rsidRPr="00B55B5C">
              <w:rPr>
                <w:rFonts w:ascii="仿宋" w:eastAsia="仿宋" w:hAnsi="仿宋" w:cs="Times New Roman" w:hint="eastAsia"/>
                <w:sz w:val="24"/>
                <w:szCs w:val="24"/>
              </w:rPr>
              <w:t>产品</w:t>
            </w:r>
          </w:p>
          <w:p w14:paraId="33710D05" w14:textId="77777777" w:rsidR="001E6ABF" w:rsidRPr="00B55B5C" w:rsidRDefault="00000000">
            <w:pPr>
              <w:tabs>
                <w:tab w:val="left" w:pos="4320"/>
              </w:tabs>
              <w:spacing w:line="360" w:lineRule="auto"/>
              <w:ind w:left="266" w:hangingChars="111" w:hanging="266"/>
              <w:rPr>
                <w:rFonts w:ascii="仿宋" w:eastAsia="仿宋" w:hAnsi="仿宋" w:cs="Times New Roman"/>
                <w:sz w:val="24"/>
                <w:szCs w:val="24"/>
              </w:rPr>
            </w:pPr>
            <w:r w:rsidRPr="00B55B5C">
              <w:rPr>
                <w:rFonts w:ascii="仿宋" w:eastAsia="仿宋" w:hAnsi="仿宋" w:cs="Times New Roman" w:hint="eastAsia"/>
                <w:sz w:val="24"/>
                <w:szCs w:val="24"/>
              </w:rPr>
              <w:t>情况</w:t>
            </w:r>
          </w:p>
        </w:tc>
        <w:tc>
          <w:tcPr>
            <w:tcW w:w="1643" w:type="dxa"/>
            <w:gridSpan w:val="3"/>
            <w:vAlign w:val="center"/>
          </w:tcPr>
          <w:p w14:paraId="130D5967"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本次投标</w:t>
            </w:r>
            <w:r w:rsidRPr="00B55B5C">
              <w:rPr>
                <w:rFonts w:ascii="仿宋" w:eastAsia="仿宋" w:hAnsi="仿宋" w:cs="Times New Roman"/>
                <w:sz w:val="24"/>
                <w:szCs w:val="24"/>
              </w:rPr>
              <w:br/>
            </w:r>
            <w:r w:rsidRPr="00B55B5C">
              <w:rPr>
                <w:rFonts w:ascii="仿宋" w:eastAsia="仿宋" w:hAnsi="仿宋" w:cs="Times New Roman" w:hint="eastAsia"/>
                <w:sz w:val="24"/>
                <w:szCs w:val="24"/>
              </w:rPr>
              <w:t>产品名称</w:t>
            </w:r>
          </w:p>
        </w:tc>
        <w:tc>
          <w:tcPr>
            <w:tcW w:w="1778" w:type="dxa"/>
            <w:gridSpan w:val="2"/>
            <w:vAlign w:val="center"/>
          </w:tcPr>
          <w:p w14:paraId="022B7D11"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型    号</w:t>
            </w:r>
          </w:p>
        </w:tc>
        <w:tc>
          <w:tcPr>
            <w:tcW w:w="946" w:type="dxa"/>
            <w:vAlign w:val="center"/>
          </w:tcPr>
          <w:p w14:paraId="5969B4F0"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上年</w:t>
            </w:r>
            <w:r w:rsidRPr="00B55B5C">
              <w:rPr>
                <w:rFonts w:ascii="仿宋" w:eastAsia="仿宋" w:hAnsi="仿宋" w:cs="Times New Roman"/>
                <w:sz w:val="24"/>
                <w:szCs w:val="24"/>
              </w:rPr>
              <w:br/>
            </w:r>
            <w:r w:rsidRPr="00B55B5C">
              <w:rPr>
                <w:rFonts w:ascii="仿宋" w:eastAsia="仿宋" w:hAnsi="仿宋" w:cs="Times New Roman" w:hint="eastAsia"/>
                <w:sz w:val="24"/>
                <w:szCs w:val="24"/>
              </w:rPr>
              <w:t>产销量</w:t>
            </w:r>
          </w:p>
        </w:tc>
        <w:tc>
          <w:tcPr>
            <w:tcW w:w="1263" w:type="dxa"/>
            <w:vAlign w:val="center"/>
          </w:tcPr>
          <w:p w14:paraId="474F4B22"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产品技术</w:t>
            </w:r>
          </w:p>
          <w:p w14:paraId="48023011"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先进水平</w:t>
            </w:r>
          </w:p>
        </w:tc>
        <w:tc>
          <w:tcPr>
            <w:tcW w:w="1273" w:type="dxa"/>
            <w:gridSpan w:val="2"/>
            <w:vAlign w:val="center"/>
          </w:tcPr>
          <w:p w14:paraId="16FAD86A"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曾获何级</w:t>
            </w:r>
          </w:p>
          <w:p w14:paraId="304D24FD"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何种奖励</w:t>
            </w:r>
          </w:p>
        </w:tc>
        <w:tc>
          <w:tcPr>
            <w:tcW w:w="1606" w:type="dxa"/>
            <w:gridSpan w:val="2"/>
            <w:vAlign w:val="center"/>
          </w:tcPr>
          <w:p w14:paraId="1A90C685" w14:textId="77777777" w:rsidR="001E6ABF" w:rsidRPr="00B55B5C" w:rsidRDefault="00000000">
            <w:pPr>
              <w:tabs>
                <w:tab w:val="left" w:pos="4320"/>
              </w:tabs>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主要用户</w:t>
            </w:r>
            <w:r w:rsidRPr="00B55B5C">
              <w:rPr>
                <w:rFonts w:ascii="仿宋" w:eastAsia="仿宋" w:hAnsi="仿宋" w:cs="Times New Roman"/>
                <w:sz w:val="24"/>
                <w:szCs w:val="24"/>
              </w:rPr>
              <w:br/>
            </w:r>
            <w:r w:rsidRPr="00B55B5C">
              <w:rPr>
                <w:rFonts w:ascii="仿宋" w:eastAsia="仿宋" w:hAnsi="仿宋" w:cs="Times New Roman" w:hint="eastAsia"/>
                <w:sz w:val="24"/>
                <w:szCs w:val="24"/>
              </w:rPr>
              <w:t>名称</w:t>
            </w:r>
          </w:p>
        </w:tc>
      </w:tr>
      <w:tr w:rsidR="001E6ABF" w:rsidRPr="00B55B5C" w14:paraId="44BDB7D3" w14:textId="77777777">
        <w:trPr>
          <w:cantSplit/>
          <w:trHeight w:val="397"/>
        </w:trPr>
        <w:tc>
          <w:tcPr>
            <w:tcW w:w="817" w:type="dxa"/>
            <w:vMerge/>
            <w:vAlign w:val="center"/>
          </w:tcPr>
          <w:p w14:paraId="45D38FC5" w14:textId="77777777" w:rsidR="001E6ABF" w:rsidRPr="00B55B5C" w:rsidRDefault="001E6ABF">
            <w:pPr>
              <w:tabs>
                <w:tab w:val="left" w:pos="4320"/>
              </w:tabs>
              <w:spacing w:line="360" w:lineRule="auto"/>
              <w:rPr>
                <w:rFonts w:ascii="仿宋" w:eastAsia="仿宋" w:hAnsi="仿宋" w:cs="Times New Roman"/>
                <w:sz w:val="24"/>
                <w:szCs w:val="24"/>
              </w:rPr>
            </w:pPr>
          </w:p>
        </w:tc>
        <w:tc>
          <w:tcPr>
            <w:tcW w:w="1643" w:type="dxa"/>
            <w:gridSpan w:val="3"/>
            <w:vAlign w:val="center"/>
          </w:tcPr>
          <w:p w14:paraId="603F63B6" w14:textId="77777777" w:rsidR="001E6ABF" w:rsidRPr="00B55B5C" w:rsidRDefault="001E6ABF">
            <w:pPr>
              <w:tabs>
                <w:tab w:val="left" w:pos="4320"/>
              </w:tabs>
              <w:spacing w:line="360" w:lineRule="auto"/>
              <w:rPr>
                <w:rFonts w:ascii="仿宋" w:eastAsia="仿宋" w:hAnsi="仿宋" w:cs="Times New Roman"/>
                <w:sz w:val="24"/>
                <w:szCs w:val="24"/>
              </w:rPr>
            </w:pPr>
          </w:p>
        </w:tc>
        <w:tc>
          <w:tcPr>
            <w:tcW w:w="1778" w:type="dxa"/>
            <w:gridSpan w:val="2"/>
            <w:vAlign w:val="center"/>
          </w:tcPr>
          <w:p w14:paraId="7AE13393" w14:textId="77777777" w:rsidR="001E6ABF" w:rsidRPr="00B55B5C" w:rsidRDefault="001E6ABF">
            <w:pPr>
              <w:tabs>
                <w:tab w:val="left" w:pos="4320"/>
              </w:tabs>
              <w:spacing w:line="360" w:lineRule="auto"/>
              <w:rPr>
                <w:rFonts w:ascii="仿宋" w:eastAsia="仿宋" w:hAnsi="仿宋" w:cs="Times New Roman"/>
                <w:sz w:val="24"/>
                <w:szCs w:val="24"/>
              </w:rPr>
            </w:pPr>
          </w:p>
        </w:tc>
        <w:tc>
          <w:tcPr>
            <w:tcW w:w="946" w:type="dxa"/>
            <w:vAlign w:val="center"/>
          </w:tcPr>
          <w:p w14:paraId="2C849546" w14:textId="77777777" w:rsidR="001E6ABF" w:rsidRPr="00B55B5C" w:rsidRDefault="001E6ABF">
            <w:pPr>
              <w:tabs>
                <w:tab w:val="left" w:pos="4320"/>
              </w:tabs>
              <w:spacing w:line="360" w:lineRule="auto"/>
              <w:rPr>
                <w:rFonts w:ascii="仿宋" w:eastAsia="仿宋" w:hAnsi="仿宋" w:cs="Times New Roman"/>
                <w:sz w:val="24"/>
                <w:szCs w:val="24"/>
              </w:rPr>
            </w:pPr>
          </w:p>
        </w:tc>
        <w:tc>
          <w:tcPr>
            <w:tcW w:w="1263" w:type="dxa"/>
            <w:vAlign w:val="center"/>
          </w:tcPr>
          <w:p w14:paraId="755F7678" w14:textId="77777777" w:rsidR="001E6ABF" w:rsidRPr="00B55B5C" w:rsidRDefault="001E6ABF">
            <w:pPr>
              <w:tabs>
                <w:tab w:val="left" w:pos="4320"/>
              </w:tabs>
              <w:spacing w:line="360" w:lineRule="auto"/>
              <w:rPr>
                <w:rFonts w:ascii="仿宋" w:eastAsia="仿宋" w:hAnsi="仿宋" w:cs="Times New Roman"/>
                <w:sz w:val="24"/>
                <w:szCs w:val="24"/>
              </w:rPr>
            </w:pPr>
          </w:p>
        </w:tc>
        <w:tc>
          <w:tcPr>
            <w:tcW w:w="1273" w:type="dxa"/>
            <w:gridSpan w:val="2"/>
            <w:vAlign w:val="center"/>
          </w:tcPr>
          <w:p w14:paraId="6A50C3D7" w14:textId="77777777" w:rsidR="001E6ABF" w:rsidRPr="00B55B5C" w:rsidRDefault="001E6ABF">
            <w:pPr>
              <w:tabs>
                <w:tab w:val="left" w:pos="4320"/>
              </w:tabs>
              <w:spacing w:line="360" w:lineRule="auto"/>
              <w:rPr>
                <w:rFonts w:ascii="仿宋" w:eastAsia="仿宋" w:hAnsi="仿宋" w:cs="Times New Roman"/>
                <w:sz w:val="24"/>
                <w:szCs w:val="24"/>
              </w:rPr>
            </w:pPr>
          </w:p>
        </w:tc>
        <w:tc>
          <w:tcPr>
            <w:tcW w:w="1606" w:type="dxa"/>
            <w:gridSpan w:val="2"/>
            <w:vAlign w:val="center"/>
          </w:tcPr>
          <w:p w14:paraId="3775FED3" w14:textId="77777777" w:rsidR="001E6ABF" w:rsidRPr="00B55B5C" w:rsidRDefault="001E6ABF">
            <w:pPr>
              <w:tabs>
                <w:tab w:val="left" w:pos="4320"/>
              </w:tabs>
              <w:spacing w:line="360" w:lineRule="auto"/>
              <w:rPr>
                <w:rFonts w:ascii="仿宋" w:eastAsia="仿宋" w:hAnsi="仿宋" w:cs="Times New Roman"/>
                <w:sz w:val="24"/>
                <w:szCs w:val="24"/>
              </w:rPr>
            </w:pPr>
          </w:p>
        </w:tc>
      </w:tr>
      <w:tr w:rsidR="001E6ABF" w:rsidRPr="00B55B5C" w14:paraId="459BFDA9" w14:textId="77777777">
        <w:trPr>
          <w:cantSplit/>
          <w:trHeight w:val="397"/>
        </w:trPr>
        <w:tc>
          <w:tcPr>
            <w:tcW w:w="817" w:type="dxa"/>
            <w:vMerge/>
            <w:vAlign w:val="center"/>
          </w:tcPr>
          <w:p w14:paraId="3D41E4F5" w14:textId="77777777" w:rsidR="001E6ABF" w:rsidRPr="00B55B5C" w:rsidRDefault="001E6ABF">
            <w:pPr>
              <w:tabs>
                <w:tab w:val="left" w:pos="4320"/>
              </w:tabs>
              <w:spacing w:line="360" w:lineRule="auto"/>
              <w:rPr>
                <w:rFonts w:ascii="仿宋" w:eastAsia="仿宋" w:hAnsi="仿宋" w:cs="Times New Roman"/>
                <w:sz w:val="24"/>
                <w:szCs w:val="24"/>
              </w:rPr>
            </w:pPr>
          </w:p>
        </w:tc>
        <w:tc>
          <w:tcPr>
            <w:tcW w:w="1643" w:type="dxa"/>
            <w:gridSpan w:val="3"/>
            <w:vAlign w:val="center"/>
          </w:tcPr>
          <w:p w14:paraId="23F95389" w14:textId="77777777" w:rsidR="001E6ABF" w:rsidRPr="00B55B5C" w:rsidRDefault="001E6ABF">
            <w:pPr>
              <w:tabs>
                <w:tab w:val="left" w:pos="4320"/>
              </w:tabs>
              <w:spacing w:line="360" w:lineRule="auto"/>
              <w:rPr>
                <w:rFonts w:ascii="仿宋" w:eastAsia="仿宋" w:hAnsi="仿宋" w:cs="Times New Roman"/>
                <w:sz w:val="24"/>
                <w:szCs w:val="24"/>
              </w:rPr>
            </w:pPr>
          </w:p>
        </w:tc>
        <w:tc>
          <w:tcPr>
            <w:tcW w:w="1778" w:type="dxa"/>
            <w:gridSpan w:val="2"/>
            <w:vAlign w:val="center"/>
          </w:tcPr>
          <w:p w14:paraId="2F068204" w14:textId="77777777" w:rsidR="001E6ABF" w:rsidRPr="00B55B5C" w:rsidRDefault="001E6ABF">
            <w:pPr>
              <w:tabs>
                <w:tab w:val="left" w:pos="4320"/>
              </w:tabs>
              <w:spacing w:line="360" w:lineRule="auto"/>
              <w:rPr>
                <w:rFonts w:ascii="仿宋" w:eastAsia="仿宋" w:hAnsi="仿宋" w:cs="Times New Roman"/>
                <w:sz w:val="24"/>
                <w:szCs w:val="24"/>
              </w:rPr>
            </w:pPr>
          </w:p>
        </w:tc>
        <w:tc>
          <w:tcPr>
            <w:tcW w:w="946" w:type="dxa"/>
            <w:vAlign w:val="center"/>
          </w:tcPr>
          <w:p w14:paraId="27B6A5BA" w14:textId="77777777" w:rsidR="001E6ABF" w:rsidRPr="00B55B5C" w:rsidRDefault="001E6ABF">
            <w:pPr>
              <w:tabs>
                <w:tab w:val="left" w:pos="4320"/>
              </w:tabs>
              <w:spacing w:line="360" w:lineRule="auto"/>
              <w:rPr>
                <w:rFonts w:ascii="仿宋" w:eastAsia="仿宋" w:hAnsi="仿宋" w:cs="Times New Roman"/>
                <w:sz w:val="24"/>
                <w:szCs w:val="24"/>
              </w:rPr>
            </w:pPr>
          </w:p>
        </w:tc>
        <w:tc>
          <w:tcPr>
            <w:tcW w:w="1263" w:type="dxa"/>
            <w:vAlign w:val="center"/>
          </w:tcPr>
          <w:p w14:paraId="250094FB" w14:textId="77777777" w:rsidR="001E6ABF" w:rsidRPr="00B55B5C" w:rsidRDefault="001E6ABF">
            <w:pPr>
              <w:tabs>
                <w:tab w:val="left" w:pos="4320"/>
              </w:tabs>
              <w:spacing w:line="360" w:lineRule="auto"/>
              <w:rPr>
                <w:rFonts w:ascii="仿宋" w:eastAsia="仿宋" w:hAnsi="仿宋" w:cs="Times New Roman"/>
                <w:sz w:val="24"/>
                <w:szCs w:val="24"/>
              </w:rPr>
            </w:pPr>
          </w:p>
        </w:tc>
        <w:tc>
          <w:tcPr>
            <w:tcW w:w="1273" w:type="dxa"/>
            <w:gridSpan w:val="2"/>
            <w:vAlign w:val="center"/>
          </w:tcPr>
          <w:p w14:paraId="226034CE" w14:textId="77777777" w:rsidR="001E6ABF" w:rsidRPr="00B55B5C" w:rsidRDefault="001E6ABF">
            <w:pPr>
              <w:tabs>
                <w:tab w:val="left" w:pos="4320"/>
              </w:tabs>
              <w:spacing w:line="360" w:lineRule="auto"/>
              <w:rPr>
                <w:rFonts w:ascii="仿宋" w:eastAsia="仿宋" w:hAnsi="仿宋" w:cs="Times New Roman"/>
                <w:sz w:val="24"/>
                <w:szCs w:val="24"/>
              </w:rPr>
            </w:pPr>
          </w:p>
        </w:tc>
        <w:tc>
          <w:tcPr>
            <w:tcW w:w="1606" w:type="dxa"/>
            <w:gridSpan w:val="2"/>
            <w:vAlign w:val="center"/>
          </w:tcPr>
          <w:p w14:paraId="5FD69195" w14:textId="77777777" w:rsidR="001E6ABF" w:rsidRPr="00B55B5C" w:rsidRDefault="001E6ABF">
            <w:pPr>
              <w:tabs>
                <w:tab w:val="left" w:pos="4320"/>
              </w:tabs>
              <w:spacing w:line="360" w:lineRule="auto"/>
              <w:rPr>
                <w:rFonts w:ascii="仿宋" w:eastAsia="仿宋" w:hAnsi="仿宋" w:cs="Times New Roman"/>
                <w:sz w:val="24"/>
                <w:szCs w:val="24"/>
              </w:rPr>
            </w:pPr>
          </w:p>
        </w:tc>
      </w:tr>
      <w:tr w:rsidR="001E6ABF" w:rsidRPr="00B55B5C" w14:paraId="6E0C6249" w14:textId="77777777">
        <w:trPr>
          <w:cantSplit/>
          <w:trHeight w:val="397"/>
        </w:trPr>
        <w:tc>
          <w:tcPr>
            <w:tcW w:w="817" w:type="dxa"/>
            <w:vMerge/>
            <w:vAlign w:val="center"/>
          </w:tcPr>
          <w:p w14:paraId="0C5F11E4" w14:textId="77777777" w:rsidR="001E6ABF" w:rsidRPr="00B55B5C" w:rsidRDefault="001E6ABF">
            <w:pPr>
              <w:tabs>
                <w:tab w:val="left" w:pos="4320"/>
              </w:tabs>
              <w:spacing w:line="360" w:lineRule="auto"/>
              <w:rPr>
                <w:rFonts w:ascii="仿宋" w:eastAsia="仿宋" w:hAnsi="仿宋" w:cs="Times New Roman"/>
                <w:sz w:val="24"/>
                <w:szCs w:val="24"/>
              </w:rPr>
            </w:pPr>
          </w:p>
        </w:tc>
        <w:tc>
          <w:tcPr>
            <w:tcW w:w="1643" w:type="dxa"/>
            <w:gridSpan w:val="3"/>
            <w:vAlign w:val="center"/>
          </w:tcPr>
          <w:p w14:paraId="363E14F8" w14:textId="77777777" w:rsidR="001E6ABF" w:rsidRPr="00B55B5C" w:rsidRDefault="001E6ABF">
            <w:pPr>
              <w:tabs>
                <w:tab w:val="left" w:pos="4320"/>
              </w:tabs>
              <w:spacing w:line="360" w:lineRule="auto"/>
              <w:rPr>
                <w:rFonts w:ascii="仿宋" w:eastAsia="仿宋" w:hAnsi="仿宋" w:cs="Times New Roman"/>
                <w:sz w:val="24"/>
                <w:szCs w:val="24"/>
              </w:rPr>
            </w:pPr>
          </w:p>
        </w:tc>
        <w:tc>
          <w:tcPr>
            <w:tcW w:w="1778" w:type="dxa"/>
            <w:gridSpan w:val="2"/>
            <w:vAlign w:val="center"/>
          </w:tcPr>
          <w:p w14:paraId="06B75054" w14:textId="77777777" w:rsidR="001E6ABF" w:rsidRPr="00B55B5C" w:rsidRDefault="001E6ABF">
            <w:pPr>
              <w:tabs>
                <w:tab w:val="left" w:pos="4320"/>
              </w:tabs>
              <w:spacing w:line="360" w:lineRule="auto"/>
              <w:rPr>
                <w:rFonts w:ascii="仿宋" w:eastAsia="仿宋" w:hAnsi="仿宋" w:cs="Times New Roman"/>
                <w:sz w:val="24"/>
                <w:szCs w:val="24"/>
              </w:rPr>
            </w:pPr>
          </w:p>
        </w:tc>
        <w:tc>
          <w:tcPr>
            <w:tcW w:w="946" w:type="dxa"/>
            <w:vAlign w:val="center"/>
          </w:tcPr>
          <w:p w14:paraId="41915F03" w14:textId="77777777" w:rsidR="001E6ABF" w:rsidRPr="00B55B5C" w:rsidRDefault="001E6ABF">
            <w:pPr>
              <w:tabs>
                <w:tab w:val="left" w:pos="4320"/>
              </w:tabs>
              <w:spacing w:line="360" w:lineRule="auto"/>
              <w:rPr>
                <w:rFonts w:ascii="仿宋" w:eastAsia="仿宋" w:hAnsi="仿宋" w:cs="Times New Roman"/>
                <w:sz w:val="24"/>
                <w:szCs w:val="24"/>
              </w:rPr>
            </w:pPr>
          </w:p>
        </w:tc>
        <w:tc>
          <w:tcPr>
            <w:tcW w:w="1263" w:type="dxa"/>
            <w:vAlign w:val="center"/>
          </w:tcPr>
          <w:p w14:paraId="00F6CE49" w14:textId="77777777" w:rsidR="001E6ABF" w:rsidRPr="00B55B5C" w:rsidRDefault="001E6ABF">
            <w:pPr>
              <w:tabs>
                <w:tab w:val="left" w:pos="4320"/>
              </w:tabs>
              <w:spacing w:line="360" w:lineRule="auto"/>
              <w:rPr>
                <w:rFonts w:ascii="仿宋" w:eastAsia="仿宋" w:hAnsi="仿宋" w:cs="Times New Roman"/>
                <w:sz w:val="24"/>
                <w:szCs w:val="24"/>
              </w:rPr>
            </w:pPr>
          </w:p>
        </w:tc>
        <w:tc>
          <w:tcPr>
            <w:tcW w:w="1273" w:type="dxa"/>
            <w:gridSpan w:val="2"/>
            <w:vAlign w:val="center"/>
          </w:tcPr>
          <w:p w14:paraId="175471FB" w14:textId="77777777" w:rsidR="001E6ABF" w:rsidRPr="00B55B5C" w:rsidRDefault="001E6ABF">
            <w:pPr>
              <w:tabs>
                <w:tab w:val="left" w:pos="4320"/>
              </w:tabs>
              <w:spacing w:line="360" w:lineRule="auto"/>
              <w:rPr>
                <w:rFonts w:ascii="仿宋" w:eastAsia="仿宋" w:hAnsi="仿宋" w:cs="Times New Roman"/>
                <w:sz w:val="24"/>
                <w:szCs w:val="24"/>
              </w:rPr>
            </w:pPr>
          </w:p>
        </w:tc>
        <w:tc>
          <w:tcPr>
            <w:tcW w:w="1606" w:type="dxa"/>
            <w:gridSpan w:val="2"/>
            <w:vAlign w:val="center"/>
          </w:tcPr>
          <w:p w14:paraId="1DA56B26" w14:textId="77777777" w:rsidR="001E6ABF" w:rsidRPr="00B55B5C" w:rsidRDefault="001E6ABF">
            <w:pPr>
              <w:tabs>
                <w:tab w:val="left" w:pos="4320"/>
              </w:tabs>
              <w:spacing w:line="360" w:lineRule="auto"/>
              <w:rPr>
                <w:rFonts w:ascii="仿宋" w:eastAsia="仿宋" w:hAnsi="仿宋" w:cs="Times New Roman"/>
                <w:sz w:val="24"/>
                <w:szCs w:val="24"/>
              </w:rPr>
            </w:pPr>
          </w:p>
        </w:tc>
      </w:tr>
      <w:tr w:rsidR="001E6ABF" w:rsidRPr="00B55B5C" w14:paraId="10C15AE1" w14:textId="77777777">
        <w:trPr>
          <w:cantSplit/>
          <w:trHeight w:val="397"/>
        </w:trPr>
        <w:tc>
          <w:tcPr>
            <w:tcW w:w="817" w:type="dxa"/>
            <w:vMerge/>
            <w:vAlign w:val="center"/>
          </w:tcPr>
          <w:p w14:paraId="6C238C08" w14:textId="77777777" w:rsidR="001E6ABF" w:rsidRPr="00B55B5C" w:rsidRDefault="001E6ABF">
            <w:pPr>
              <w:tabs>
                <w:tab w:val="left" w:pos="4320"/>
              </w:tabs>
              <w:spacing w:line="360" w:lineRule="auto"/>
              <w:rPr>
                <w:rFonts w:ascii="仿宋" w:eastAsia="仿宋" w:hAnsi="仿宋" w:cs="Times New Roman"/>
                <w:sz w:val="24"/>
                <w:szCs w:val="24"/>
              </w:rPr>
            </w:pPr>
          </w:p>
        </w:tc>
        <w:tc>
          <w:tcPr>
            <w:tcW w:w="1643" w:type="dxa"/>
            <w:gridSpan w:val="3"/>
            <w:vAlign w:val="center"/>
          </w:tcPr>
          <w:p w14:paraId="2ABFFABB" w14:textId="77777777" w:rsidR="001E6ABF" w:rsidRPr="00B55B5C" w:rsidRDefault="001E6ABF">
            <w:pPr>
              <w:tabs>
                <w:tab w:val="left" w:pos="4320"/>
              </w:tabs>
              <w:spacing w:line="360" w:lineRule="auto"/>
              <w:rPr>
                <w:rFonts w:ascii="仿宋" w:eastAsia="仿宋" w:hAnsi="仿宋" w:cs="Times New Roman"/>
                <w:sz w:val="24"/>
                <w:szCs w:val="24"/>
              </w:rPr>
            </w:pPr>
          </w:p>
        </w:tc>
        <w:tc>
          <w:tcPr>
            <w:tcW w:w="1778" w:type="dxa"/>
            <w:gridSpan w:val="2"/>
            <w:vAlign w:val="center"/>
          </w:tcPr>
          <w:p w14:paraId="22029A19" w14:textId="77777777" w:rsidR="001E6ABF" w:rsidRPr="00B55B5C" w:rsidRDefault="001E6ABF">
            <w:pPr>
              <w:tabs>
                <w:tab w:val="left" w:pos="4320"/>
              </w:tabs>
              <w:spacing w:line="360" w:lineRule="auto"/>
              <w:rPr>
                <w:rFonts w:ascii="仿宋" w:eastAsia="仿宋" w:hAnsi="仿宋" w:cs="Times New Roman"/>
                <w:sz w:val="24"/>
                <w:szCs w:val="24"/>
              </w:rPr>
            </w:pPr>
          </w:p>
        </w:tc>
        <w:tc>
          <w:tcPr>
            <w:tcW w:w="946" w:type="dxa"/>
            <w:vAlign w:val="center"/>
          </w:tcPr>
          <w:p w14:paraId="58DE7378" w14:textId="77777777" w:rsidR="001E6ABF" w:rsidRPr="00B55B5C" w:rsidRDefault="001E6ABF">
            <w:pPr>
              <w:tabs>
                <w:tab w:val="left" w:pos="4320"/>
              </w:tabs>
              <w:spacing w:line="360" w:lineRule="auto"/>
              <w:rPr>
                <w:rFonts w:ascii="仿宋" w:eastAsia="仿宋" w:hAnsi="仿宋" w:cs="Times New Roman"/>
                <w:sz w:val="24"/>
                <w:szCs w:val="24"/>
              </w:rPr>
            </w:pPr>
          </w:p>
        </w:tc>
        <w:tc>
          <w:tcPr>
            <w:tcW w:w="1263" w:type="dxa"/>
            <w:vAlign w:val="center"/>
          </w:tcPr>
          <w:p w14:paraId="690099E2" w14:textId="77777777" w:rsidR="001E6ABF" w:rsidRPr="00B55B5C" w:rsidRDefault="001E6ABF">
            <w:pPr>
              <w:tabs>
                <w:tab w:val="left" w:pos="4320"/>
              </w:tabs>
              <w:spacing w:line="360" w:lineRule="auto"/>
              <w:rPr>
                <w:rFonts w:ascii="仿宋" w:eastAsia="仿宋" w:hAnsi="仿宋" w:cs="Times New Roman"/>
                <w:sz w:val="24"/>
                <w:szCs w:val="24"/>
              </w:rPr>
            </w:pPr>
          </w:p>
        </w:tc>
        <w:tc>
          <w:tcPr>
            <w:tcW w:w="1273" w:type="dxa"/>
            <w:gridSpan w:val="2"/>
            <w:vAlign w:val="center"/>
          </w:tcPr>
          <w:p w14:paraId="571C6464" w14:textId="77777777" w:rsidR="001E6ABF" w:rsidRPr="00B55B5C" w:rsidRDefault="001E6ABF">
            <w:pPr>
              <w:tabs>
                <w:tab w:val="left" w:pos="4320"/>
              </w:tabs>
              <w:spacing w:line="360" w:lineRule="auto"/>
              <w:rPr>
                <w:rFonts w:ascii="仿宋" w:eastAsia="仿宋" w:hAnsi="仿宋" w:cs="Times New Roman"/>
                <w:sz w:val="24"/>
                <w:szCs w:val="24"/>
              </w:rPr>
            </w:pPr>
          </w:p>
        </w:tc>
        <w:tc>
          <w:tcPr>
            <w:tcW w:w="1606" w:type="dxa"/>
            <w:gridSpan w:val="2"/>
            <w:vAlign w:val="center"/>
          </w:tcPr>
          <w:p w14:paraId="774442BE" w14:textId="77777777" w:rsidR="001E6ABF" w:rsidRPr="00B55B5C" w:rsidRDefault="001E6ABF">
            <w:pPr>
              <w:tabs>
                <w:tab w:val="left" w:pos="4320"/>
              </w:tabs>
              <w:spacing w:line="360" w:lineRule="auto"/>
              <w:rPr>
                <w:rFonts w:ascii="仿宋" w:eastAsia="仿宋" w:hAnsi="仿宋" w:cs="Times New Roman"/>
                <w:sz w:val="24"/>
                <w:szCs w:val="24"/>
              </w:rPr>
            </w:pPr>
          </w:p>
        </w:tc>
      </w:tr>
      <w:tr w:rsidR="001E6ABF" w:rsidRPr="00B55B5C" w14:paraId="3446EC88" w14:textId="77777777">
        <w:trPr>
          <w:cantSplit/>
          <w:trHeight w:val="397"/>
        </w:trPr>
        <w:tc>
          <w:tcPr>
            <w:tcW w:w="817" w:type="dxa"/>
            <w:vMerge w:val="restart"/>
            <w:vAlign w:val="center"/>
          </w:tcPr>
          <w:p w14:paraId="64C813EC" w14:textId="77777777" w:rsidR="001E6ABF" w:rsidRPr="00B55B5C" w:rsidRDefault="00000000">
            <w:pPr>
              <w:tabs>
                <w:tab w:val="left" w:pos="4320"/>
              </w:tabs>
              <w:spacing w:line="360" w:lineRule="auto"/>
              <w:rPr>
                <w:rFonts w:ascii="仿宋" w:eastAsia="仿宋" w:hAnsi="仿宋" w:cs="Times New Roman"/>
                <w:sz w:val="24"/>
                <w:szCs w:val="24"/>
              </w:rPr>
            </w:pPr>
            <w:r w:rsidRPr="00B55B5C">
              <w:rPr>
                <w:rFonts w:ascii="仿宋" w:eastAsia="仿宋" w:hAnsi="仿宋" w:cs="Times New Roman" w:hint="eastAsia"/>
                <w:sz w:val="24"/>
                <w:szCs w:val="24"/>
              </w:rPr>
              <w:t>其它</w:t>
            </w:r>
          </w:p>
        </w:tc>
        <w:tc>
          <w:tcPr>
            <w:tcW w:w="4374" w:type="dxa"/>
            <w:gridSpan w:val="6"/>
            <w:vAlign w:val="center"/>
          </w:tcPr>
          <w:p w14:paraId="6AB128B0" w14:textId="14B6431B" w:rsidR="001E6ABF" w:rsidRPr="00B55B5C" w:rsidRDefault="00000000">
            <w:pPr>
              <w:tabs>
                <w:tab w:val="left" w:pos="4320"/>
              </w:tabs>
              <w:spacing w:line="360" w:lineRule="auto"/>
              <w:rPr>
                <w:rFonts w:ascii="仿宋" w:eastAsia="仿宋" w:hAnsi="仿宋" w:cs="Times New Roman"/>
                <w:sz w:val="24"/>
                <w:szCs w:val="24"/>
              </w:rPr>
            </w:pPr>
            <w:r w:rsidRPr="00B55B5C">
              <w:rPr>
                <w:rFonts w:ascii="仿宋" w:eastAsia="仿宋" w:hAnsi="仿宋" w:cs="Times New Roman" w:hint="eastAsia"/>
                <w:sz w:val="24"/>
                <w:szCs w:val="24"/>
              </w:rPr>
              <w:t>近3年完成及正在执行的合同中发生的由于供应商违约或部分违约而引起诉讼和受到索赔的案件具体情况及结果（须如实填写，若对此进行隐瞒，尔后又被采购人发现，或被它人举证成立，其</w:t>
            </w:r>
            <w:r w:rsidR="001E34E7" w:rsidRPr="00B55B5C">
              <w:rPr>
                <w:rFonts w:ascii="仿宋" w:eastAsia="仿宋" w:hAnsi="仿宋" w:cs="Times New Roman" w:hint="eastAsia"/>
                <w:sz w:val="24"/>
                <w:szCs w:val="24"/>
              </w:rPr>
              <w:t>询价</w:t>
            </w:r>
            <w:r w:rsidRPr="00B55B5C">
              <w:rPr>
                <w:rFonts w:ascii="仿宋" w:eastAsia="仿宋" w:hAnsi="仿宋" w:cs="Times New Roman" w:hint="eastAsia"/>
                <w:sz w:val="24"/>
                <w:szCs w:val="24"/>
              </w:rPr>
              <w:t>资格将被取消）。</w:t>
            </w:r>
          </w:p>
        </w:tc>
        <w:tc>
          <w:tcPr>
            <w:tcW w:w="4142" w:type="dxa"/>
            <w:gridSpan w:val="5"/>
            <w:vAlign w:val="center"/>
          </w:tcPr>
          <w:p w14:paraId="2972CD9E" w14:textId="77777777" w:rsidR="001E6ABF" w:rsidRPr="00B55B5C" w:rsidRDefault="00000000">
            <w:pPr>
              <w:tabs>
                <w:tab w:val="left" w:pos="4320"/>
              </w:tabs>
              <w:spacing w:line="360" w:lineRule="auto"/>
              <w:rPr>
                <w:rFonts w:ascii="仿宋" w:eastAsia="仿宋" w:hAnsi="仿宋" w:cs="Times New Roman"/>
                <w:sz w:val="24"/>
                <w:szCs w:val="24"/>
              </w:rPr>
            </w:pPr>
            <w:r w:rsidRPr="00B55B5C">
              <w:rPr>
                <w:rFonts w:ascii="仿宋" w:eastAsia="仿宋" w:hAnsi="仿宋" w:cs="Times New Roman" w:hint="eastAsia"/>
                <w:sz w:val="24"/>
                <w:szCs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rsidR="001E6ABF" w:rsidRPr="00B55B5C" w14:paraId="6E46C973" w14:textId="77777777">
        <w:trPr>
          <w:cantSplit/>
          <w:trHeight w:val="2536"/>
        </w:trPr>
        <w:tc>
          <w:tcPr>
            <w:tcW w:w="817" w:type="dxa"/>
            <w:vMerge/>
            <w:vAlign w:val="center"/>
          </w:tcPr>
          <w:p w14:paraId="1FECF7D9" w14:textId="77777777" w:rsidR="001E6ABF" w:rsidRPr="00B55B5C" w:rsidRDefault="001E6ABF">
            <w:pPr>
              <w:tabs>
                <w:tab w:val="left" w:pos="4320"/>
              </w:tabs>
              <w:spacing w:line="360" w:lineRule="auto"/>
              <w:rPr>
                <w:rFonts w:ascii="仿宋" w:eastAsia="仿宋" w:hAnsi="仿宋" w:cs="Times New Roman"/>
                <w:sz w:val="24"/>
                <w:szCs w:val="24"/>
              </w:rPr>
            </w:pPr>
          </w:p>
        </w:tc>
        <w:tc>
          <w:tcPr>
            <w:tcW w:w="4374" w:type="dxa"/>
            <w:gridSpan w:val="6"/>
            <w:vAlign w:val="center"/>
          </w:tcPr>
          <w:p w14:paraId="60ECFC86" w14:textId="77777777" w:rsidR="001E6ABF" w:rsidRPr="00B55B5C" w:rsidRDefault="001E6ABF">
            <w:pPr>
              <w:tabs>
                <w:tab w:val="left" w:pos="4320"/>
              </w:tabs>
              <w:spacing w:line="360" w:lineRule="auto"/>
              <w:rPr>
                <w:rFonts w:ascii="仿宋" w:eastAsia="仿宋" w:hAnsi="仿宋" w:cs="Times New Roman"/>
                <w:sz w:val="24"/>
                <w:szCs w:val="24"/>
              </w:rPr>
            </w:pPr>
          </w:p>
        </w:tc>
        <w:tc>
          <w:tcPr>
            <w:tcW w:w="4142" w:type="dxa"/>
            <w:gridSpan w:val="5"/>
            <w:vAlign w:val="center"/>
          </w:tcPr>
          <w:p w14:paraId="7EA07F76" w14:textId="77777777" w:rsidR="001E6ABF" w:rsidRPr="00B55B5C" w:rsidRDefault="001E6ABF">
            <w:pPr>
              <w:tabs>
                <w:tab w:val="left" w:pos="4320"/>
              </w:tabs>
              <w:spacing w:line="360" w:lineRule="auto"/>
              <w:rPr>
                <w:rFonts w:ascii="仿宋" w:eastAsia="仿宋" w:hAnsi="仿宋" w:cs="Times New Roman"/>
                <w:sz w:val="24"/>
                <w:szCs w:val="24"/>
              </w:rPr>
            </w:pPr>
          </w:p>
        </w:tc>
      </w:tr>
    </w:tbl>
    <w:p w14:paraId="2CAB3D16" w14:textId="77777777" w:rsidR="001E6ABF" w:rsidRPr="00B55B5C" w:rsidRDefault="001E6ABF">
      <w:pPr>
        <w:snapToGrid w:val="0"/>
        <w:spacing w:line="360" w:lineRule="auto"/>
        <w:contextualSpacing/>
        <w:rPr>
          <w:rFonts w:ascii="仿宋" w:eastAsia="仿宋" w:hAnsi="仿宋" w:cs="Times New Roman"/>
          <w:kern w:val="0"/>
          <w:sz w:val="24"/>
          <w:szCs w:val="24"/>
        </w:rPr>
      </w:pPr>
    </w:p>
    <w:p w14:paraId="405335A8" w14:textId="77777777" w:rsidR="001E6ABF" w:rsidRPr="00B55B5C" w:rsidRDefault="00000000">
      <w:pPr>
        <w:widowControl/>
        <w:spacing w:line="360" w:lineRule="auto"/>
        <w:jc w:val="left"/>
        <w:rPr>
          <w:rFonts w:ascii="仿宋" w:eastAsia="仿宋" w:hAnsi="仿宋" w:cs="Times New Roman"/>
          <w:kern w:val="0"/>
          <w:sz w:val="24"/>
          <w:szCs w:val="24"/>
        </w:rPr>
      </w:pPr>
      <w:r w:rsidRPr="00B55B5C">
        <w:rPr>
          <w:rFonts w:ascii="仿宋" w:eastAsia="仿宋" w:hAnsi="仿宋" w:cs="Times New Roman"/>
          <w:kern w:val="0"/>
          <w:sz w:val="24"/>
          <w:szCs w:val="24"/>
        </w:rPr>
        <w:br w:type="page"/>
      </w:r>
    </w:p>
    <w:p w14:paraId="533E3E81" w14:textId="77777777" w:rsidR="001E6ABF" w:rsidRPr="00B55B5C" w:rsidRDefault="00000000">
      <w:pPr>
        <w:snapToGrid w:val="0"/>
        <w:spacing w:line="360" w:lineRule="auto"/>
        <w:contextualSpacing/>
        <w:rPr>
          <w:rFonts w:ascii="仿宋" w:eastAsia="仿宋" w:hAnsi="仿宋" w:cs="Times New Roman"/>
          <w:kern w:val="0"/>
          <w:sz w:val="24"/>
          <w:szCs w:val="24"/>
        </w:rPr>
      </w:pPr>
      <w:r w:rsidRPr="00B55B5C">
        <w:rPr>
          <w:rFonts w:ascii="仿宋" w:eastAsia="仿宋" w:hAnsi="仿宋" w:cs="Times New Roman"/>
          <w:kern w:val="0"/>
          <w:sz w:val="24"/>
          <w:szCs w:val="24"/>
        </w:rPr>
        <w:lastRenderedPageBreak/>
        <w:t>附件5</w:t>
      </w:r>
    </w:p>
    <w:p w14:paraId="15F0B7DA" w14:textId="77777777" w:rsidR="001E6ABF" w:rsidRPr="00B55B5C" w:rsidRDefault="00000000">
      <w:pPr>
        <w:snapToGrid w:val="0"/>
        <w:spacing w:line="360" w:lineRule="auto"/>
        <w:contextualSpacing/>
        <w:jc w:val="center"/>
        <w:rPr>
          <w:rFonts w:ascii="仿宋" w:eastAsia="仿宋" w:hAnsi="仿宋" w:cs="Times New Roman"/>
          <w:b/>
          <w:sz w:val="24"/>
          <w:szCs w:val="24"/>
        </w:rPr>
      </w:pPr>
      <w:r w:rsidRPr="00B55B5C">
        <w:rPr>
          <w:rFonts w:ascii="仿宋" w:eastAsia="仿宋" w:hAnsi="仿宋" w:cs="Times New Roman" w:hint="eastAsia"/>
          <w:b/>
          <w:sz w:val="24"/>
          <w:szCs w:val="24"/>
        </w:rPr>
        <w:t>商务部分正负偏离表</w:t>
      </w:r>
    </w:p>
    <w:p w14:paraId="4EC9E9A1" w14:textId="77777777" w:rsidR="001E6ABF" w:rsidRPr="00B55B5C" w:rsidRDefault="00000000">
      <w:pPr>
        <w:spacing w:line="360" w:lineRule="auto"/>
        <w:ind w:firstLineChars="200" w:firstLine="480"/>
        <w:jc w:val="center"/>
        <w:rPr>
          <w:rFonts w:ascii="仿宋" w:eastAsia="仿宋" w:hAnsi="仿宋" w:cs="Times New Roman"/>
          <w:sz w:val="24"/>
          <w:szCs w:val="24"/>
        </w:rPr>
      </w:pPr>
      <w:r w:rsidRPr="00B55B5C">
        <w:rPr>
          <w:rFonts w:ascii="仿宋" w:eastAsia="仿宋" w:hAnsi="仿宋" w:cs="Times New Roman" w:hint="eastAsia"/>
          <w:sz w:val="24"/>
          <w:szCs w:val="24"/>
        </w:rPr>
        <w:t>（由供应商据实填写，表格不够自行添加）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201"/>
        <w:gridCol w:w="1922"/>
        <w:gridCol w:w="2480"/>
        <w:gridCol w:w="1366"/>
      </w:tblGrid>
      <w:tr w:rsidR="001E6ABF" w:rsidRPr="00B55B5C" w14:paraId="70B5FD22" w14:textId="77777777">
        <w:trPr>
          <w:trHeight w:val="994"/>
        </w:trPr>
        <w:tc>
          <w:tcPr>
            <w:tcW w:w="460" w:type="pct"/>
            <w:vAlign w:val="center"/>
          </w:tcPr>
          <w:p w14:paraId="3314B19C"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序号</w:t>
            </w:r>
          </w:p>
        </w:tc>
        <w:tc>
          <w:tcPr>
            <w:tcW w:w="1254" w:type="pct"/>
            <w:vAlign w:val="center"/>
          </w:tcPr>
          <w:p w14:paraId="3BEE8BA2"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货物或服务名称</w:t>
            </w:r>
          </w:p>
        </w:tc>
        <w:tc>
          <w:tcPr>
            <w:tcW w:w="1095" w:type="pct"/>
            <w:vAlign w:val="center"/>
          </w:tcPr>
          <w:p w14:paraId="496F9726" w14:textId="7982FB63" w:rsidR="001E6ABF" w:rsidRPr="00B55B5C" w:rsidRDefault="00331487">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采购文件要求的商务条款</w:t>
            </w:r>
          </w:p>
        </w:tc>
        <w:tc>
          <w:tcPr>
            <w:tcW w:w="1413" w:type="pct"/>
            <w:vAlign w:val="center"/>
          </w:tcPr>
          <w:p w14:paraId="590669B7"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响应文件响应情况</w:t>
            </w:r>
          </w:p>
        </w:tc>
        <w:tc>
          <w:tcPr>
            <w:tcW w:w="778" w:type="pct"/>
          </w:tcPr>
          <w:p w14:paraId="6612744F" w14:textId="77777777" w:rsidR="001E6ABF" w:rsidRPr="00B55B5C" w:rsidRDefault="001E6ABF">
            <w:pPr>
              <w:spacing w:line="360" w:lineRule="auto"/>
              <w:jc w:val="center"/>
              <w:rPr>
                <w:rFonts w:ascii="仿宋" w:eastAsia="仿宋" w:hAnsi="仿宋" w:cs="Times New Roman"/>
                <w:sz w:val="24"/>
                <w:szCs w:val="24"/>
              </w:rPr>
            </w:pPr>
          </w:p>
          <w:p w14:paraId="6D04EAF0"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偏离说明</w:t>
            </w:r>
          </w:p>
        </w:tc>
      </w:tr>
      <w:tr w:rsidR="001E6ABF" w:rsidRPr="00B55B5C" w14:paraId="22424503" w14:textId="77777777">
        <w:trPr>
          <w:trHeight w:val="414"/>
        </w:trPr>
        <w:tc>
          <w:tcPr>
            <w:tcW w:w="460" w:type="pct"/>
          </w:tcPr>
          <w:p w14:paraId="10BCFC9D"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1</w:t>
            </w:r>
          </w:p>
        </w:tc>
        <w:tc>
          <w:tcPr>
            <w:tcW w:w="1254" w:type="pct"/>
            <w:vAlign w:val="center"/>
          </w:tcPr>
          <w:p w14:paraId="3D33BEDE" w14:textId="77777777" w:rsidR="001E6ABF" w:rsidRPr="00B55B5C" w:rsidRDefault="001E6ABF">
            <w:pPr>
              <w:spacing w:line="360" w:lineRule="auto"/>
              <w:jc w:val="left"/>
              <w:rPr>
                <w:rFonts w:ascii="仿宋" w:eastAsia="仿宋" w:hAnsi="仿宋" w:cs="Times New Roman"/>
                <w:sz w:val="24"/>
                <w:szCs w:val="24"/>
              </w:rPr>
            </w:pPr>
          </w:p>
        </w:tc>
        <w:tc>
          <w:tcPr>
            <w:tcW w:w="1095" w:type="pct"/>
            <w:vAlign w:val="center"/>
          </w:tcPr>
          <w:p w14:paraId="052E2E75" w14:textId="77777777" w:rsidR="001E6ABF" w:rsidRPr="00B55B5C" w:rsidRDefault="001E6ABF">
            <w:pPr>
              <w:spacing w:line="360" w:lineRule="auto"/>
              <w:jc w:val="left"/>
              <w:rPr>
                <w:rFonts w:ascii="仿宋" w:eastAsia="仿宋" w:hAnsi="仿宋" w:cs="Times New Roman"/>
                <w:sz w:val="24"/>
                <w:szCs w:val="24"/>
              </w:rPr>
            </w:pPr>
          </w:p>
        </w:tc>
        <w:tc>
          <w:tcPr>
            <w:tcW w:w="1413" w:type="pct"/>
            <w:vAlign w:val="center"/>
          </w:tcPr>
          <w:p w14:paraId="57B8EFE1" w14:textId="77777777" w:rsidR="001E6ABF" w:rsidRPr="00B55B5C" w:rsidRDefault="001E6ABF">
            <w:pPr>
              <w:spacing w:line="360" w:lineRule="auto"/>
              <w:jc w:val="left"/>
              <w:rPr>
                <w:rFonts w:ascii="仿宋" w:eastAsia="仿宋" w:hAnsi="仿宋" w:cs="Times New Roman"/>
                <w:sz w:val="24"/>
                <w:szCs w:val="24"/>
              </w:rPr>
            </w:pPr>
          </w:p>
        </w:tc>
        <w:tc>
          <w:tcPr>
            <w:tcW w:w="778" w:type="pct"/>
          </w:tcPr>
          <w:p w14:paraId="6CD77F79" w14:textId="77777777" w:rsidR="001E6ABF" w:rsidRPr="00B55B5C" w:rsidRDefault="001E6ABF">
            <w:pPr>
              <w:spacing w:line="360" w:lineRule="auto"/>
              <w:jc w:val="left"/>
              <w:rPr>
                <w:rFonts w:ascii="仿宋" w:eastAsia="仿宋" w:hAnsi="仿宋" w:cs="Times New Roman"/>
                <w:sz w:val="24"/>
                <w:szCs w:val="24"/>
              </w:rPr>
            </w:pPr>
          </w:p>
        </w:tc>
      </w:tr>
      <w:tr w:rsidR="001E6ABF" w:rsidRPr="00B55B5C" w14:paraId="4906DBD9" w14:textId="77777777">
        <w:trPr>
          <w:trHeight w:val="548"/>
        </w:trPr>
        <w:tc>
          <w:tcPr>
            <w:tcW w:w="460" w:type="pct"/>
          </w:tcPr>
          <w:p w14:paraId="635E47E6"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2</w:t>
            </w:r>
          </w:p>
        </w:tc>
        <w:tc>
          <w:tcPr>
            <w:tcW w:w="1254" w:type="pct"/>
            <w:vAlign w:val="center"/>
          </w:tcPr>
          <w:p w14:paraId="32F92B28" w14:textId="77777777" w:rsidR="001E6ABF" w:rsidRPr="00B55B5C" w:rsidRDefault="001E6ABF">
            <w:pPr>
              <w:spacing w:line="360" w:lineRule="auto"/>
              <w:jc w:val="left"/>
              <w:rPr>
                <w:rFonts w:ascii="仿宋" w:eastAsia="仿宋" w:hAnsi="仿宋" w:cs="Times New Roman"/>
                <w:sz w:val="24"/>
                <w:szCs w:val="24"/>
              </w:rPr>
            </w:pPr>
          </w:p>
        </w:tc>
        <w:tc>
          <w:tcPr>
            <w:tcW w:w="1095" w:type="pct"/>
            <w:vAlign w:val="center"/>
          </w:tcPr>
          <w:p w14:paraId="1BF966E3" w14:textId="77777777" w:rsidR="001E6ABF" w:rsidRPr="00B55B5C" w:rsidRDefault="001E6ABF">
            <w:pPr>
              <w:spacing w:line="360" w:lineRule="auto"/>
              <w:jc w:val="left"/>
              <w:rPr>
                <w:rFonts w:ascii="仿宋" w:eastAsia="仿宋" w:hAnsi="仿宋" w:cs="Times New Roman"/>
                <w:sz w:val="24"/>
                <w:szCs w:val="24"/>
              </w:rPr>
            </w:pPr>
          </w:p>
        </w:tc>
        <w:tc>
          <w:tcPr>
            <w:tcW w:w="1413" w:type="pct"/>
            <w:vAlign w:val="center"/>
          </w:tcPr>
          <w:p w14:paraId="49ECE5A3" w14:textId="77777777" w:rsidR="001E6ABF" w:rsidRPr="00B55B5C" w:rsidRDefault="001E6ABF">
            <w:pPr>
              <w:spacing w:line="360" w:lineRule="auto"/>
              <w:jc w:val="left"/>
              <w:rPr>
                <w:rFonts w:ascii="仿宋" w:eastAsia="仿宋" w:hAnsi="仿宋" w:cs="Times New Roman"/>
                <w:sz w:val="24"/>
                <w:szCs w:val="24"/>
              </w:rPr>
            </w:pPr>
          </w:p>
        </w:tc>
        <w:tc>
          <w:tcPr>
            <w:tcW w:w="778" w:type="pct"/>
          </w:tcPr>
          <w:p w14:paraId="20326985" w14:textId="77777777" w:rsidR="001E6ABF" w:rsidRPr="00B55B5C" w:rsidRDefault="001E6ABF">
            <w:pPr>
              <w:spacing w:line="360" w:lineRule="auto"/>
              <w:jc w:val="left"/>
              <w:rPr>
                <w:rFonts w:ascii="仿宋" w:eastAsia="仿宋" w:hAnsi="仿宋" w:cs="Times New Roman"/>
                <w:sz w:val="24"/>
                <w:szCs w:val="24"/>
              </w:rPr>
            </w:pPr>
          </w:p>
        </w:tc>
      </w:tr>
      <w:tr w:rsidR="001E6ABF" w:rsidRPr="00B55B5C" w14:paraId="75F8899E" w14:textId="77777777">
        <w:trPr>
          <w:trHeight w:val="400"/>
        </w:trPr>
        <w:tc>
          <w:tcPr>
            <w:tcW w:w="460" w:type="pct"/>
          </w:tcPr>
          <w:p w14:paraId="272CE714"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3</w:t>
            </w:r>
          </w:p>
        </w:tc>
        <w:tc>
          <w:tcPr>
            <w:tcW w:w="1254" w:type="pct"/>
            <w:vAlign w:val="center"/>
          </w:tcPr>
          <w:p w14:paraId="00A9BC8B" w14:textId="77777777" w:rsidR="001E6ABF" w:rsidRPr="00B55B5C" w:rsidRDefault="001E6ABF">
            <w:pPr>
              <w:spacing w:line="360" w:lineRule="auto"/>
              <w:jc w:val="left"/>
              <w:rPr>
                <w:rFonts w:ascii="仿宋" w:eastAsia="仿宋" w:hAnsi="仿宋" w:cs="Times New Roman"/>
                <w:sz w:val="24"/>
                <w:szCs w:val="24"/>
              </w:rPr>
            </w:pPr>
          </w:p>
        </w:tc>
        <w:tc>
          <w:tcPr>
            <w:tcW w:w="1095" w:type="pct"/>
            <w:vAlign w:val="center"/>
          </w:tcPr>
          <w:p w14:paraId="0AB2BE8C" w14:textId="77777777" w:rsidR="001E6ABF" w:rsidRPr="00B55B5C" w:rsidRDefault="001E6ABF">
            <w:pPr>
              <w:spacing w:line="360" w:lineRule="auto"/>
              <w:jc w:val="left"/>
              <w:rPr>
                <w:rFonts w:ascii="仿宋" w:eastAsia="仿宋" w:hAnsi="仿宋" w:cs="Times New Roman"/>
                <w:sz w:val="24"/>
                <w:szCs w:val="24"/>
              </w:rPr>
            </w:pPr>
          </w:p>
        </w:tc>
        <w:tc>
          <w:tcPr>
            <w:tcW w:w="1413" w:type="pct"/>
            <w:vAlign w:val="center"/>
          </w:tcPr>
          <w:p w14:paraId="0644AE1F" w14:textId="77777777" w:rsidR="001E6ABF" w:rsidRPr="00B55B5C" w:rsidRDefault="001E6ABF">
            <w:pPr>
              <w:spacing w:line="360" w:lineRule="auto"/>
              <w:jc w:val="left"/>
              <w:rPr>
                <w:rFonts w:ascii="仿宋" w:eastAsia="仿宋" w:hAnsi="仿宋" w:cs="Times New Roman"/>
                <w:sz w:val="24"/>
                <w:szCs w:val="24"/>
              </w:rPr>
            </w:pPr>
          </w:p>
        </w:tc>
        <w:tc>
          <w:tcPr>
            <w:tcW w:w="778" w:type="pct"/>
          </w:tcPr>
          <w:p w14:paraId="13D88F27" w14:textId="77777777" w:rsidR="001E6ABF" w:rsidRPr="00B55B5C" w:rsidRDefault="001E6ABF">
            <w:pPr>
              <w:spacing w:line="360" w:lineRule="auto"/>
              <w:jc w:val="left"/>
              <w:rPr>
                <w:rFonts w:ascii="仿宋" w:eastAsia="仿宋" w:hAnsi="仿宋" w:cs="Times New Roman"/>
                <w:sz w:val="24"/>
                <w:szCs w:val="24"/>
              </w:rPr>
            </w:pPr>
          </w:p>
        </w:tc>
      </w:tr>
      <w:tr w:rsidR="001E6ABF" w:rsidRPr="00B55B5C" w14:paraId="5907B030" w14:textId="77777777">
        <w:trPr>
          <w:trHeight w:val="419"/>
        </w:trPr>
        <w:tc>
          <w:tcPr>
            <w:tcW w:w="460" w:type="pct"/>
          </w:tcPr>
          <w:p w14:paraId="5AC46EAA"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4</w:t>
            </w:r>
          </w:p>
        </w:tc>
        <w:tc>
          <w:tcPr>
            <w:tcW w:w="1254" w:type="pct"/>
            <w:vAlign w:val="center"/>
          </w:tcPr>
          <w:p w14:paraId="3CD66685" w14:textId="77777777" w:rsidR="001E6ABF" w:rsidRPr="00B55B5C" w:rsidRDefault="001E6ABF">
            <w:pPr>
              <w:spacing w:line="360" w:lineRule="auto"/>
              <w:jc w:val="left"/>
              <w:rPr>
                <w:rFonts w:ascii="仿宋" w:eastAsia="仿宋" w:hAnsi="仿宋" w:cs="Times New Roman"/>
                <w:sz w:val="24"/>
                <w:szCs w:val="24"/>
              </w:rPr>
            </w:pPr>
          </w:p>
        </w:tc>
        <w:tc>
          <w:tcPr>
            <w:tcW w:w="1095" w:type="pct"/>
            <w:vAlign w:val="center"/>
          </w:tcPr>
          <w:p w14:paraId="0827D256" w14:textId="77777777" w:rsidR="001E6ABF" w:rsidRPr="00B55B5C" w:rsidRDefault="001E6ABF">
            <w:pPr>
              <w:spacing w:line="360" w:lineRule="auto"/>
              <w:jc w:val="left"/>
              <w:rPr>
                <w:rFonts w:ascii="仿宋" w:eastAsia="仿宋" w:hAnsi="仿宋" w:cs="Times New Roman"/>
                <w:sz w:val="24"/>
                <w:szCs w:val="24"/>
              </w:rPr>
            </w:pPr>
          </w:p>
        </w:tc>
        <w:tc>
          <w:tcPr>
            <w:tcW w:w="1413" w:type="pct"/>
            <w:vAlign w:val="center"/>
          </w:tcPr>
          <w:p w14:paraId="7ABCF4CC" w14:textId="77777777" w:rsidR="001E6ABF" w:rsidRPr="00B55B5C" w:rsidRDefault="001E6ABF">
            <w:pPr>
              <w:spacing w:line="360" w:lineRule="auto"/>
              <w:jc w:val="left"/>
              <w:rPr>
                <w:rFonts w:ascii="仿宋" w:eastAsia="仿宋" w:hAnsi="仿宋" w:cs="Times New Roman"/>
                <w:sz w:val="24"/>
                <w:szCs w:val="24"/>
              </w:rPr>
            </w:pPr>
          </w:p>
        </w:tc>
        <w:tc>
          <w:tcPr>
            <w:tcW w:w="778" w:type="pct"/>
          </w:tcPr>
          <w:p w14:paraId="3E0821DB" w14:textId="77777777" w:rsidR="001E6ABF" w:rsidRPr="00B55B5C" w:rsidRDefault="001E6ABF">
            <w:pPr>
              <w:spacing w:line="360" w:lineRule="auto"/>
              <w:jc w:val="left"/>
              <w:rPr>
                <w:rFonts w:ascii="仿宋" w:eastAsia="仿宋" w:hAnsi="仿宋" w:cs="Times New Roman"/>
                <w:sz w:val="24"/>
                <w:szCs w:val="24"/>
              </w:rPr>
            </w:pPr>
          </w:p>
        </w:tc>
      </w:tr>
    </w:tbl>
    <w:p w14:paraId="16FF1548" w14:textId="77777777" w:rsidR="001E6ABF" w:rsidRPr="00B55B5C" w:rsidRDefault="00000000">
      <w:pPr>
        <w:snapToGrid w:val="0"/>
        <w:spacing w:line="360" w:lineRule="auto"/>
        <w:contextualSpacing/>
        <w:rPr>
          <w:rFonts w:ascii="仿宋" w:eastAsia="仿宋" w:hAnsi="仿宋" w:cs="Times New Roman"/>
          <w:b/>
          <w:sz w:val="24"/>
          <w:szCs w:val="24"/>
        </w:rPr>
      </w:pPr>
      <w:r w:rsidRPr="00B55B5C">
        <w:rPr>
          <w:rFonts w:ascii="仿宋" w:eastAsia="仿宋" w:hAnsi="仿宋" w:cs="Times New Roman" w:hint="eastAsia"/>
          <w:b/>
          <w:sz w:val="24"/>
          <w:szCs w:val="24"/>
        </w:rPr>
        <w:t>注：</w:t>
      </w:r>
    </w:p>
    <w:p w14:paraId="52E01797" w14:textId="756ABC54" w:rsidR="001E6ABF" w:rsidRPr="00B55B5C" w:rsidRDefault="00000000">
      <w:pPr>
        <w:snapToGrid w:val="0"/>
        <w:spacing w:line="360" w:lineRule="auto"/>
        <w:ind w:firstLineChars="200" w:firstLine="480"/>
        <w:contextualSpacing/>
        <w:rPr>
          <w:rFonts w:ascii="仿宋" w:eastAsia="仿宋" w:hAnsi="仿宋" w:cs="Times New Roman"/>
          <w:sz w:val="24"/>
          <w:szCs w:val="24"/>
        </w:rPr>
      </w:pPr>
      <w:r w:rsidRPr="00B55B5C">
        <w:rPr>
          <w:rFonts w:ascii="仿宋" w:eastAsia="仿宋" w:hAnsi="仿宋" w:cs="Times New Roman" w:hint="eastAsia"/>
          <w:sz w:val="24"/>
          <w:szCs w:val="24"/>
        </w:rPr>
        <w:t>1.供应商提交的响应文件中与</w:t>
      </w:r>
      <w:r w:rsidR="00331487" w:rsidRPr="00B55B5C">
        <w:rPr>
          <w:rFonts w:ascii="仿宋" w:eastAsia="仿宋" w:hAnsi="仿宋" w:cs="Times New Roman" w:hint="eastAsia"/>
          <w:sz w:val="24"/>
          <w:szCs w:val="24"/>
        </w:rPr>
        <w:t>采购文件</w:t>
      </w:r>
      <w:r w:rsidRPr="00B55B5C">
        <w:rPr>
          <w:rFonts w:ascii="仿宋" w:eastAsia="仿宋" w:hAnsi="仿宋" w:cs="Times New Roman" w:hint="eastAsia"/>
          <w:sz w:val="24"/>
          <w:szCs w:val="24"/>
        </w:rPr>
        <w:t>第三部分“项目需求”中的商务部分的要求，应逐条填列在偏离表中。</w:t>
      </w:r>
    </w:p>
    <w:p w14:paraId="79F5CAAD" w14:textId="33584D26" w:rsidR="001E6ABF" w:rsidRPr="00B55B5C" w:rsidRDefault="00000000">
      <w:pPr>
        <w:snapToGrid w:val="0"/>
        <w:spacing w:line="360" w:lineRule="auto"/>
        <w:ind w:firstLineChars="200" w:firstLine="480"/>
        <w:contextualSpacing/>
        <w:rPr>
          <w:rFonts w:ascii="仿宋" w:eastAsia="仿宋" w:hAnsi="仿宋" w:cs="Times New Roman"/>
          <w:sz w:val="24"/>
          <w:szCs w:val="24"/>
        </w:rPr>
      </w:pPr>
      <w:r w:rsidRPr="00B55B5C">
        <w:rPr>
          <w:rFonts w:ascii="仿宋" w:eastAsia="仿宋" w:hAnsi="仿宋" w:cs="Times New Roman" w:hint="eastAsia"/>
          <w:sz w:val="24"/>
          <w:szCs w:val="24"/>
        </w:rPr>
        <w:t>2.“偏离说明”一栏选择“正偏离”、“无偏离”、“负偏离”进行填写。正偏离、无偏离的确认和负偏离的是否响应招标文件，由评委认定。</w:t>
      </w:r>
    </w:p>
    <w:p w14:paraId="32B0FACA" w14:textId="2F391C81" w:rsidR="0011379A" w:rsidRPr="00B55B5C" w:rsidRDefault="0011379A" w:rsidP="0011379A">
      <w:pPr>
        <w:snapToGrid w:val="0"/>
        <w:spacing w:line="360" w:lineRule="auto"/>
        <w:ind w:firstLineChars="200" w:firstLine="480"/>
        <w:contextualSpacing/>
        <w:rPr>
          <w:rFonts w:ascii="仿宋" w:eastAsia="仿宋" w:hAnsi="仿宋" w:cs="Times New Roman"/>
          <w:sz w:val="24"/>
          <w:szCs w:val="24"/>
        </w:rPr>
      </w:pPr>
      <w:r w:rsidRPr="00B55B5C">
        <w:rPr>
          <w:rFonts w:ascii="仿宋" w:eastAsia="仿宋" w:hAnsi="仿宋" w:cs="Times New Roman" w:hint="eastAsia"/>
          <w:sz w:val="24"/>
          <w:szCs w:val="24"/>
        </w:rPr>
        <w:t>3.供应商如果虚假响应，将被暂停参加采购人组织采购活动。</w:t>
      </w:r>
    </w:p>
    <w:p w14:paraId="2DFCF1C8" w14:textId="77777777" w:rsidR="001E6ABF" w:rsidRPr="00B55B5C" w:rsidRDefault="00000000">
      <w:pPr>
        <w:snapToGrid w:val="0"/>
        <w:spacing w:line="360" w:lineRule="auto"/>
        <w:ind w:firstLineChars="200" w:firstLine="480"/>
        <w:contextualSpacing/>
        <w:rPr>
          <w:rFonts w:ascii="仿宋" w:eastAsia="仿宋" w:hAnsi="仿宋" w:cs="Times New Roman"/>
          <w:bCs/>
          <w:sz w:val="24"/>
          <w:szCs w:val="24"/>
        </w:rPr>
      </w:pPr>
      <w:r w:rsidRPr="00B55B5C">
        <w:rPr>
          <w:rFonts w:ascii="仿宋" w:eastAsia="仿宋" w:hAnsi="仿宋" w:cs="Times New Roman" w:hint="eastAsia"/>
          <w:bCs/>
          <w:sz w:val="24"/>
          <w:szCs w:val="24"/>
        </w:rPr>
        <w:t>4.供应商若提供其他增值服务，可以在表中自行据实填写。</w:t>
      </w:r>
    </w:p>
    <w:p w14:paraId="5BD44A24" w14:textId="77777777" w:rsidR="001E6ABF" w:rsidRPr="00B55B5C" w:rsidRDefault="00000000">
      <w:pPr>
        <w:widowControl/>
        <w:spacing w:line="360" w:lineRule="auto"/>
        <w:jc w:val="left"/>
        <w:rPr>
          <w:rFonts w:ascii="仿宋" w:eastAsia="仿宋" w:hAnsi="仿宋" w:cs="Times New Roman"/>
          <w:kern w:val="0"/>
          <w:sz w:val="24"/>
          <w:szCs w:val="24"/>
        </w:rPr>
      </w:pPr>
      <w:r w:rsidRPr="00B55B5C">
        <w:rPr>
          <w:rFonts w:ascii="仿宋" w:eastAsia="仿宋" w:hAnsi="仿宋" w:cs="Times New Roman"/>
          <w:kern w:val="0"/>
          <w:sz w:val="24"/>
          <w:szCs w:val="24"/>
        </w:rPr>
        <w:br w:type="page"/>
      </w:r>
    </w:p>
    <w:p w14:paraId="7A2D21AA" w14:textId="77777777" w:rsidR="001E6ABF" w:rsidRPr="00B55B5C" w:rsidRDefault="00000000">
      <w:pPr>
        <w:snapToGrid w:val="0"/>
        <w:spacing w:line="360" w:lineRule="auto"/>
        <w:contextualSpacing/>
        <w:rPr>
          <w:rFonts w:ascii="仿宋" w:eastAsia="仿宋" w:hAnsi="仿宋" w:cs="Times New Roman"/>
          <w:kern w:val="0"/>
          <w:sz w:val="24"/>
          <w:szCs w:val="24"/>
        </w:rPr>
      </w:pPr>
      <w:r w:rsidRPr="00B55B5C">
        <w:rPr>
          <w:rFonts w:ascii="仿宋" w:eastAsia="仿宋" w:hAnsi="仿宋" w:cs="Times New Roman"/>
          <w:kern w:val="0"/>
          <w:sz w:val="24"/>
          <w:szCs w:val="24"/>
        </w:rPr>
        <w:lastRenderedPageBreak/>
        <w:t>附件6</w:t>
      </w:r>
    </w:p>
    <w:p w14:paraId="307167C0" w14:textId="77777777" w:rsidR="001E6ABF" w:rsidRPr="00B55B5C" w:rsidRDefault="00000000">
      <w:pPr>
        <w:snapToGrid w:val="0"/>
        <w:spacing w:line="360" w:lineRule="auto"/>
        <w:contextualSpacing/>
        <w:jc w:val="center"/>
        <w:rPr>
          <w:rFonts w:ascii="仿宋" w:eastAsia="仿宋" w:hAnsi="仿宋" w:cs="Times New Roman"/>
          <w:b/>
          <w:sz w:val="24"/>
          <w:szCs w:val="24"/>
        </w:rPr>
      </w:pPr>
      <w:r w:rsidRPr="00B55B5C">
        <w:rPr>
          <w:rFonts w:ascii="仿宋" w:eastAsia="仿宋" w:hAnsi="仿宋" w:cs="Times New Roman" w:hint="eastAsia"/>
          <w:b/>
          <w:sz w:val="24"/>
          <w:szCs w:val="24"/>
        </w:rPr>
        <w:t>技术部分正负偏离表</w:t>
      </w:r>
    </w:p>
    <w:p w14:paraId="09A6074C" w14:textId="77777777" w:rsidR="001E6ABF" w:rsidRPr="00B55B5C" w:rsidRDefault="00000000">
      <w:pPr>
        <w:spacing w:line="360" w:lineRule="auto"/>
        <w:ind w:firstLineChars="200" w:firstLine="480"/>
        <w:jc w:val="center"/>
        <w:rPr>
          <w:rFonts w:ascii="仿宋" w:eastAsia="仿宋" w:hAnsi="仿宋" w:cs="Times New Roman"/>
          <w:sz w:val="24"/>
          <w:szCs w:val="24"/>
        </w:rPr>
      </w:pPr>
      <w:r w:rsidRPr="00B55B5C">
        <w:rPr>
          <w:rFonts w:ascii="仿宋" w:eastAsia="仿宋" w:hAnsi="仿宋" w:cs="Times New Roman" w:hint="eastAsia"/>
          <w:sz w:val="24"/>
          <w:szCs w:val="24"/>
        </w:rPr>
        <w:t>（由供应商据实填写，表格不够自行添加）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201"/>
        <w:gridCol w:w="1922"/>
        <w:gridCol w:w="2480"/>
        <w:gridCol w:w="1366"/>
      </w:tblGrid>
      <w:tr w:rsidR="001E6ABF" w:rsidRPr="00B55B5C" w14:paraId="63EB35EF" w14:textId="77777777">
        <w:trPr>
          <w:trHeight w:val="994"/>
        </w:trPr>
        <w:tc>
          <w:tcPr>
            <w:tcW w:w="460" w:type="pct"/>
            <w:vAlign w:val="center"/>
          </w:tcPr>
          <w:p w14:paraId="41729A38"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序号</w:t>
            </w:r>
          </w:p>
        </w:tc>
        <w:tc>
          <w:tcPr>
            <w:tcW w:w="1254" w:type="pct"/>
            <w:vAlign w:val="center"/>
          </w:tcPr>
          <w:p w14:paraId="6493253E"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货物或服务名称</w:t>
            </w:r>
          </w:p>
        </w:tc>
        <w:tc>
          <w:tcPr>
            <w:tcW w:w="1095" w:type="pct"/>
            <w:vAlign w:val="center"/>
          </w:tcPr>
          <w:p w14:paraId="7C089FA0" w14:textId="00C4A502" w:rsidR="001E6ABF" w:rsidRPr="00B55B5C" w:rsidRDefault="00331487">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采购文件要求的技术要求</w:t>
            </w:r>
          </w:p>
        </w:tc>
        <w:tc>
          <w:tcPr>
            <w:tcW w:w="1413" w:type="pct"/>
            <w:vAlign w:val="center"/>
          </w:tcPr>
          <w:p w14:paraId="71E0B0BD"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响应文件响应情况</w:t>
            </w:r>
          </w:p>
        </w:tc>
        <w:tc>
          <w:tcPr>
            <w:tcW w:w="778" w:type="pct"/>
          </w:tcPr>
          <w:p w14:paraId="53E926FD" w14:textId="77777777" w:rsidR="001E6ABF" w:rsidRPr="00B55B5C" w:rsidRDefault="001E6ABF">
            <w:pPr>
              <w:spacing w:line="360" w:lineRule="auto"/>
              <w:jc w:val="center"/>
              <w:rPr>
                <w:rFonts w:ascii="仿宋" w:eastAsia="仿宋" w:hAnsi="仿宋" w:cs="Times New Roman"/>
                <w:sz w:val="24"/>
                <w:szCs w:val="24"/>
              </w:rPr>
            </w:pPr>
          </w:p>
          <w:p w14:paraId="32899A24"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偏离说明</w:t>
            </w:r>
          </w:p>
        </w:tc>
      </w:tr>
      <w:tr w:rsidR="001E6ABF" w:rsidRPr="00B55B5C" w14:paraId="6A0F098B" w14:textId="77777777">
        <w:trPr>
          <w:trHeight w:val="414"/>
        </w:trPr>
        <w:tc>
          <w:tcPr>
            <w:tcW w:w="460" w:type="pct"/>
          </w:tcPr>
          <w:p w14:paraId="51811061"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1</w:t>
            </w:r>
          </w:p>
        </w:tc>
        <w:tc>
          <w:tcPr>
            <w:tcW w:w="1254" w:type="pct"/>
            <w:vAlign w:val="center"/>
          </w:tcPr>
          <w:p w14:paraId="5F5E2B0F" w14:textId="77777777" w:rsidR="001E6ABF" w:rsidRPr="00B55B5C" w:rsidRDefault="001E6ABF">
            <w:pPr>
              <w:spacing w:line="360" w:lineRule="auto"/>
              <w:jc w:val="left"/>
              <w:rPr>
                <w:rFonts w:ascii="仿宋" w:eastAsia="仿宋" w:hAnsi="仿宋" w:cs="Times New Roman"/>
                <w:sz w:val="24"/>
                <w:szCs w:val="24"/>
              </w:rPr>
            </w:pPr>
          </w:p>
        </w:tc>
        <w:tc>
          <w:tcPr>
            <w:tcW w:w="1095" w:type="pct"/>
            <w:vAlign w:val="center"/>
          </w:tcPr>
          <w:p w14:paraId="3AA6C5C7" w14:textId="77777777" w:rsidR="001E6ABF" w:rsidRPr="00B55B5C" w:rsidRDefault="001E6ABF">
            <w:pPr>
              <w:spacing w:line="360" w:lineRule="auto"/>
              <w:jc w:val="left"/>
              <w:rPr>
                <w:rFonts w:ascii="仿宋" w:eastAsia="仿宋" w:hAnsi="仿宋" w:cs="Times New Roman"/>
                <w:sz w:val="24"/>
                <w:szCs w:val="24"/>
              </w:rPr>
            </w:pPr>
          </w:p>
        </w:tc>
        <w:tc>
          <w:tcPr>
            <w:tcW w:w="1413" w:type="pct"/>
            <w:vAlign w:val="center"/>
          </w:tcPr>
          <w:p w14:paraId="2AFE2947" w14:textId="77777777" w:rsidR="001E6ABF" w:rsidRPr="00B55B5C" w:rsidRDefault="001E6ABF">
            <w:pPr>
              <w:spacing w:line="360" w:lineRule="auto"/>
              <w:jc w:val="left"/>
              <w:rPr>
                <w:rFonts w:ascii="仿宋" w:eastAsia="仿宋" w:hAnsi="仿宋" w:cs="Times New Roman"/>
                <w:sz w:val="24"/>
                <w:szCs w:val="24"/>
              </w:rPr>
            </w:pPr>
          </w:p>
        </w:tc>
        <w:tc>
          <w:tcPr>
            <w:tcW w:w="778" w:type="pct"/>
          </w:tcPr>
          <w:p w14:paraId="7382554B" w14:textId="77777777" w:rsidR="001E6ABF" w:rsidRPr="00B55B5C" w:rsidRDefault="001E6ABF">
            <w:pPr>
              <w:spacing w:line="360" w:lineRule="auto"/>
              <w:jc w:val="left"/>
              <w:rPr>
                <w:rFonts w:ascii="仿宋" w:eastAsia="仿宋" w:hAnsi="仿宋" w:cs="Times New Roman"/>
                <w:sz w:val="24"/>
                <w:szCs w:val="24"/>
              </w:rPr>
            </w:pPr>
          </w:p>
        </w:tc>
      </w:tr>
      <w:tr w:rsidR="001E6ABF" w:rsidRPr="00B55B5C" w14:paraId="222C0662" w14:textId="77777777">
        <w:trPr>
          <w:trHeight w:val="548"/>
        </w:trPr>
        <w:tc>
          <w:tcPr>
            <w:tcW w:w="460" w:type="pct"/>
          </w:tcPr>
          <w:p w14:paraId="5DEDF788"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2</w:t>
            </w:r>
          </w:p>
        </w:tc>
        <w:tc>
          <w:tcPr>
            <w:tcW w:w="1254" w:type="pct"/>
            <w:vAlign w:val="center"/>
          </w:tcPr>
          <w:p w14:paraId="0D3DF4AD" w14:textId="77777777" w:rsidR="001E6ABF" w:rsidRPr="00B55B5C" w:rsidRDefault="001E6ABF">
            <w:pPr>
              <w:spacing w:line="360" w:lineRule="auto"/>
              <w:jc w:val="left"/>
              <w:rPr>
                <w:rFonts w:ascii="仿宋" w:eastAsia="仿宋" w:hAnsi="仿宋" w:cs="Times New Roman"/>
                <w:sz w:val="24"/>
                <w:szCs w:val="24"/>
              </w:rPr>
            </w:pPr>
          </w:p>
        </w:tc>
        <w:tc>
          <w:tcPr>
            <w:tcW w:w="1095" w:type="pct"/>
            <w:vAlign w:val="center"/>
          </w:tcPr>
          <w:p w14:paraId="1CE04347" w14:textId="77777777" w:rsidR="001E6ABF" w:rsidRPr="00B55B5C" w:rsidRDefault="001E6ABF">
            <w:pPr>
              <w:spacing w:line="360" w:lineRule="auto"/>
              <w:jc w:val="left"/>
              <w:rPr>
                <w:rFonts w:ascii="仿宋" w:eastAsia="仿宋" w:hAnsi="仿宋" w:cs="Times New Roman"/>
                <w:sz w:val="24"/>
                <w:szCs w:val="24"/>
              </w:rPr>
            </w:pPr>
          </w:p>
        </w:tc>
        <w:tc>
          <w:tcPr>
            <w:tcW w:w="1413" w:type="pct"/>
            <w:vAlign w:val="center"/>
          </w:tcPr>
          <w:p w14:paraId="6281B7A2" w14:textId="77777777" w:rsidR="001E6ABF" w:rsidRPr="00B55B5C" w:rsidRDefault="001E6ABF">
            <w:pPr>
              <w:spacing w:line="360" w:lineRule="auto"/>
              <w:jc w:val="left"/>
              <w:rPr>
                <w:rFonts w:ascii="仿宋" w:eastAsia="仿宋" w:hAnsi="仿宋" w:cs="Times New Roman"/>
                <w:sz w:val="24"/>
                <w:szCs w:val="24"/>
              </w:rPr>
            </w:pPr>
          </w:p>
        </w:tc>
        <w:tc>
          <w:tcPr>
            <w:tcW w:w="778" w:type="pct"/>
          </w:tcPr>
          <w:p w14:paraId="256EAE93" w14:textId="77777777" w:rsidR="001E6ABF" w:rsidRPr="00B55B5C" w:rsidRDefault="001E6ABF">
            <w:pPr>
              <w:spacing w:line="360" w:lineRule="auto"/>
              <w:jc w:val="left"/>
              <w:rPr>
                <w:rFonts w:ascii="仿宋" w:eastAsia="仿宋" w:hAnsi="仿宋" w:cs="Times New Roman"/>
                <w:sz w:val="24"/>
                <w:szCs w:val="24"/>
              </w:rPr>
            </w:pPr>
          </w:p>
        </w:tc>
      </w:tr>
      <w:tr w:rsidR="001E6ABF" w:rsidRPr="00B55B5C" w14:paraId="22FCCA8D" w14:textId="77777777">
        <w:trPr>
          <w:trHeight w:val="400"/>
        </w:trPr>
        <w:tc>
          <w:tcPr>
            <w:tcW w:w="460" w:type="pct"/>
          </w:tcPr>
          <w:p w14:paraId="0DFDB44C"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3</w:t>
            </w:r>
          </w:p>
        </w:tc>
        <w:tc>
          <w:tcPr>
            <w:tcW w:w="1254" w:type="pct"/>
            <w:vAlign w:val="center"/>
          </w:tcPr>
          <w:p w14:paraId="58FA8127" w14:textId="77777777" w:rsidR="001E6ABF" w:rsidRPr="00B55B5C" w:rsidRDefault="001E6ABF">
            <w:pPr>
              <w:spacing w:line="360" w:lineRule="auto"/>
              <w:jc w:val="left"/>
              <w:rPr>
                <w:rFonts w:ascii="仿宋" w:eastAsia="仿宋" w:hAnsi="仿宋" w:cs="Times New Roman"/>
                <w:sz w:val="24"/>
                <w:szCs w:val="24"/>
              </w:rPr>
            </w:pPr>
          </w:p>
        </w:tc>
        <w:tc>
          <w:tcPr>
            <w:tcW w:w="1095" w:type="pct"/>
            <w:vAlign w:val="center"/>
          </w:tcPr>
          <w:p w14:paraId="1D39A231" w14:textId="77777777" w:rsidR="001E6ABF" w:rsidRPr="00B55B5C" w:rsidRDefault="001E6ABF">
            <w:pPr>
              <w:spacing w:line="360" w:lineRule="auto"/>
              <w:jc w:val="left"/>
              <w:rPr>
                <w:rFonts w:ascii="仿宋" w:eastAsia="仿宋" w:hAnsi="仿宋" w:cs="Times New Roman"/>
                <w:sz w:val="24"/>
                <w:szCs w:val="24"/>
              </w:rPr>
            </w:pPr>
          </w:p>
        </w:tc>
        <w:tc>
          <w:tcPr>
            <w:tcW w:w="1413" w:type="pct"/>
            <w:vAlign w:val="center"/>
          </w:tcPr>
          <w:p w14:paraId="470FF04A" w14:textId="77777777" w:rsidR="001E6ABF" w:rsidRPr="00B55B5C" w:rsidRDefault="001E6ABF">
            <w:pPr>
              <w:spacing w:line="360" w:lineRule="auto"/>
              <w:jc w:val="left"/>
              <w:rPr>
                <w:rFonts w:ascii="仿宋" w:eastAsia="仿宋" w:hAnsi="仿宋" w:cs="Times New Roman"/>
                <w:sz w:val="24"/>
                <w:szCs w:val="24"/>
              </w:rPr>
            </w:pPr>
          </w:p>
        </w:tc>
        <w:tc>
          <w:tcPr>
            <w:tcW w:w="778" w:type="pct"/>
          </w:tcPr>
          <w:p w14:paraId="49823374" w14:textId="77777777" w:rsidR="001E6ABF" w:rsidRPr="00B55B5C" w:rsidRDefault="001E6ABF">
            <w:pPr>
              <w:spacing w:line="360" w:lineRule="auto"/>
              <w:jc w:val="left"/>
              <w:rPr>
                <w:rFonts w:ascii="仿宋" w:eastAsia="仿宋" w:hAnsi="仿宋" w:cs="Times New Roman"/>
                <w:sz w:val="24"/>
                <w:szCs w:val="24"/>
              </w:rPr>
            </w:pPr>
          </w:p>
        </w:tc>
      </w:tr>
      <w:tr w:rsidR="001E6ABF" w:rsidRPr="00B55B5C" w14:paraId="5484D25B" w14:textId="77777777">
        <w:trPr>
          <w:trHeight w:val="419"/>
        </w:trPr>
        <w:tc>
          <w:tcPr>
            <w:tcW w:w="460" w:type="pct"/>
          </w:tcPr>
          <w:p w14:paraId="56F33BCB" w14:textId="77777777" w:rsidR="001E6ABF" w:rsidRPr="00B55B5C" w:rsidRDefault="00000000">
            <w:pPr>
              <w:spacing w:line="360" w:lineRule="auto"/>
              <w:jc w:val="center"/>
              <w:rPr>
                <w:rFonts w:ascii="仿宋" w:eastAsia="仿宋" w:hAnsi="仿宋" w:cs="Times New Roman"/>
                <w:sz w:val="24"/>
                <w:szCs w:val="24"/>
              </w:rPr>
            </w:pPr>
            <w:r w:rsidRPr="00B55B5C">
              <w:rPr>
                <w:rFonts w:ascii="仿宋" w:eastAsia="仿宋" w:hAnsi="仿宋" w:cs="Times New Roman" w:hint="eastAsia"/>
                <w:sz w:val="24"/>
                <w:szCs w:val="24"/>
              </w:rPr>
              <w:t>4</w:t>
            </w:r>
          </w:p>
        </w:tc>
        <w:tc>
          <w:tcPr>
            <w:tcW w:w="1254" w:type="pct"/>
            <w:vAlign w:val="center"/>
          </w:tcPr>
          <w:p w14:paraId="4C49B9E8" w14:textId="77777777" w:rsidR="001E6ABF" w:rsidRPr="00B55B5C" w:rsidRDefault="001E6ABF">
            <w:pPr>
              <w:spacing w:line="360" w:lineRule="auto"/>
              <w:jc w:val="left"/>
              <w:rPr>
                <w:rFonts w:ascii="仿宋" w:eastAsia="仿宋" w:hAnsi="仿宋" w:cs="Times New Roman"/>
                <w:sz w:val="24"/>
                <w:szCs w:val="24"/>
              </w:rPr>
            </w:pPr>
          </w:p>
        </w:tc>
        <w:tc>
          <w:tcPr>
            <w:tcW w:w="1095" w:type="pct"/>
            <w:vAlign w:val="center"/>
          </w:tcPr>
          <w:p w14:paraId="436DC6FB" w14:textId="77777777" w:rsidR="001E6ABF" w:rsidRPr="00B55B5C" w:rsidRDefault="001E6ABF">
            <w:pPr>
              <w:spacing w:line="360" w:lineRule="auto"/>
              <w:jc w:val="left"/>
              <w:rPr>
                <w:rFonts w:ascii="仿宋" w:eastAsia="仿宋" w:hAnsi="仿宋" w:cs="Times New Roman"/>
                <w:sz w:val="24"/>
                <w:szCs w:val="24"/>
              </w:rPr>
            </w:pPr>
          </w:p>
        </w:tc>
        <w:tc>
          <w:tcPr>
            <w:tcW w:w="1413" w:type="pct"/>
            <w:vAlign w:val="center"/>
          </w:tcPr>
          <w:p w14:paraId="657772E2" w14:textId="77777777" w:rsidR="001E6ABF" w:rsidRPr="00B55B5C" w:rsidRDefault="001E6ABF">
            <w:pPr>
              <w:spacing w:line="360" w:lineRule="auto"/>
              <w:jc w:val="left"/>
              <w:rPr>
                <w:rFonts w:ascii="仿宋" w:eastAsia="仿宋" w:hAnsi="仿宋" w:cs="Times New Roman"/>
                <w:sz w:val="24"/>
                <w:szCs w:val="24"/>
              </w:rPr>
            </w:pPr>
          </w:p>
        </w:tc>
        <w:tc>
          <w:tcPr>
            <w:tcW w:w="778" w:type="pct"/>
          </w:tcPr>
          <w:p w14:paraId="327F30ED" w14:textId="77777777" w:rsidR="001E6ABF" w:rsidRPr="00B55B5C" w:rsidRDefault="001E6ABF">
            <w:pPr>
              <w:spacing w:line="360" w:lineRule="auto"/>
              <w:jc w:val="left"/>
              <w:rPr>
                <w:rFonts w:ascii="仿宋" w:eastAsia="仿宋" w:hAnsi="仿宋" w:cs="Times New Roman"/>
                <w:sz w:val="24"/>
                <w:szCs w:val="24"/>
              </w:rPr>
            </w:pPr>
          </w:p>
        </w:tc>
      </w:tr>
    </w:tbl>
    <w:p w14:paraId="0686DA3C" w14:textId="77777777" w:rsidR="001E6ABF" w:rsidRPr="00B55B5C" w:rsidRDefault="00000000">
      <w:pPr>
        <w:snapToGrid w:val="0"/>
        <w:spacing w:line="360" w:lineRule="auto"/>
        <w:contextualSpacing/>
        <w:rPr>
          <w:rFonts w:ascii="仿宋" w:eastAsia="仿宋" w:hAnsi="仿宋" w:cs="Times New Roman"/>
          <w:b/>
          <w:sz w:val="24"/>
          <w:szCs w:val="24"/>
        </w:rPr>
      </w:pPr>
      <w:r w:rsidRPr="00B55B5C">
        <w:rPr>
          <w:rFonts w:ascii="仿宋" w:eastAsia="仿宋" w:hAnsi="仿宋" w:cs="Times New Roman" w:hint="eastAsia"/>
          <w:b/>
          <w:sz w:val="24"/>
          <w:szCs w:val="24"/>
        </w:rPr>
        <w:t>注：</w:t>
      </w:r>
    </w:p>
    <w:p w14:paraId="7E6ED5DB" w14:textId="3DCDE30B" w:rsidR="001E6ABF" w:rsidRPr="00B55B5C" w:rsidRDefault="00000000">
      <w:pPr>
        <w:snapToGrid w:val="0"/>
        <w:spacing w:line="360" w:lineRule="auto"/>
        <w:ind w:firstLineChars="200" w:firstLine="480"/>
        <w:contextualSpacing/>
        <w:rPr>
          <w:rFonts w:ascii="仿宋" w:eastAsia="仿宋" w:hAnsi="仿宋" w:cs="Times New Roman"/>
          <w:sz w:val="24"/>
          <w:szCs w:val="24"/>
        </w:rPr>
      </w:pPr>
      <w:r w:rsidRPr="00B55B5C">
        <w:rPr>
          <w:rFonts w:ascii="仿宋" w:eastAsia="仿宋" w:hAnsi="仿宋" w:cs="Times New Roman" w:hint="eastAsia"/>
          <w:sz w:val="24"/>
          <w:szCs w:val="24"/>
        </w:rPr>
        <w:t>1.供应商提交的响应文件中与</w:t>
      </w:r>
      <w:r w:rsidR="00331487" w:rsidRPr="00B55B5C">
        <w:rPr>
          <w:rFonts w:ascii="仿宋" w:eastAsia="仿宋" w:hAnsi="仿宋" w:cs="Times New Roman" w:hint="eastAsia"/>
          <w:sz w:val="24"/>
          <w:szCs w:val="24"/>
        </w:rPr>
        <w:t>采购文件</w:t>
      </w:r>
      <w:r w:rsidRPr="00B55B5C">
        <w:rPr>
          <w:rFonts w:ascii="仿宋" w:eastAsia="仿宋" w:hAnsi="仿宋" w:cs="Times New Roman" w:hint="eastAsia"/>
          <w:sz w:val="24"/>
          <w:szCs w:val="24"/>
        </w:rPr>
        <w:t>第三部分“项目需求”中的技术部分的要求，应逐条填列在偏离表中。</w:t>
      </w:r>
    </w:p>
    <w:p w14:paraId="7D0F3D3F" w14:textId="43C96A72" w:rsidR="001E6ABF" w:rsidRPr="00B55B5C" w:rsidRDefault="00000000">
      <w:pPr>
        <w:snapToGrid w:val="0"/>
        <w:spacing w:line="360" w:lineRule="auto"/>
        <w:ind w:firstLineChars="200" w:firstLine="480"/>
        <w:contextualSpacing/>
        <w:rPr>
          <w:rFonts w:ascii="仿宋" w:eastAsia="仿宋" w:hAnsi="仿宋" w:cs="Times New Roman"/>
          <w:sz w:val="24"/>
          <w:szCs w:val="24"/>
        </w:rPr>
      </w:pPr>
      <w:r w:rsidRPr="00B55B5C">
        <w:rPr>
          <w:rFonts w:ascii="仿宋" w:eastAsia="仿宋" w:hAnsi="仿宋" w:cs="Times New Roman" w:hint="eastAsia"/>
          <w:sz w:val="24"/>
          <w:szCs w:val="24"/>
        </w:rPr>
        <w:t>2.“偏离说明”一栏选择“正偏离”、“无偏离”、“负偏离”进行填写。正偏离、无偏离的确认和负偏离的是否响应招标文件，由评委认定。</w:t>
      </w:r>
    </w:p>
    <w:p w14:paraId="2100E236" w14:textId="3D075575" w:rsidR="0011379A" w:rsidRPr="00B55B5C" w:rsidRDefault="0011379A" w:rsidP="0011379A">
      <w:pPr>
        <w:snapToGrid w:val="0"/>
        <w:spacing w:line="360" w:lineRule="auto"/>
        <w:ind w:firstLineChars="200" w:firstLine="480"/>
        <w:contextualSpacing/>
        <w:rPr>
          <w:rFonts w:ascii="仿宋" w:eastAsia="仿宋" w:hAnsi="仿宋" w:cs="Times New Roman"/>
          <w:sz w:val="24"/>
          <w:szCs w:val="24"/>
        </w:rPr>
      </w:pPr>
      <w:r w:rsidRPr="00B55B5C">
        <w:rPr>
          <w:rFonts w:ascii="仿宋" w:eastAsia="仿宋" w:hAnsi="仿宋" w:cs="Times New Roman" w:hint="eastAsia"/>
          <w:sz w:val="24"/>
          <w:szCs w:val="24"/>
        </w:rPr>
        <w:t>3.供应商如果虚假响应，将被暂停参加采购人或组织采购活动。</w:t>
      </w:r>
    </w:p>
    <w:p w14:paraId="3C3F279E" w14:textId="77777777" w:rsidR="001E6ABF" w:rsidRPr="00B55B5C" w:rsidRDefault="00000000">
      <w:pPr>
        <w:snapToGrid w:val="0"/>
        <w:spacing w:line="360" w:lineRule="auto"/>
        <w:ind w:firstLineChars="200" w:firstLine="480"/>
        <w:contextualSpacing/>
        <w:rPr>
          <w:rFonts w:ascii="仿宋" w:eastAsia="仿宋" w:hAnsi="仿宋" w:cs="Times New Roman"/>
          <w:bCs/>
          <w:sz w:val="24"/>
          <w:szCs w:val="24"/>
        </w:rPr>
      </w:pPr>
      <w:r w:rsidRPr="00B55B5C">
        <w:rPr>
          <w:rFonts w:ascii="仿宋" w:eastAsia="仿宋" w:hAnsi="仿宋" w:cs="Times New Roman" w:hint="eastAsia"/>
          <w:bCs/>
          <w:sz w:val="24"/>
          <w:szCs w:val="24"/>
        </w:rPr>
        <w:t>4.供应商若提供其他增值服务，可以在表中自行据实填写。</w:t>
      </w:r>
    </w:p>
    <w:p w14:paraId="5DDFB78E" w14:textId="77777777" w:rsidR="001E6ABF" w:rsidRPr="00B55B5C" w:rsidRDefault="00000000">
      <w:pPr>
        <w:widowControl/>
        <w:spacing w:line="360" w:lineRule="auto"/>
        <w:jc w:val="left"/>
        <w:rPr>
          <w:rFonts w:ascii="仿宋" w:eastAsia="仿宋" w:hAnsi="仿宋" w:cs="Times New Roman"/>
          <w:kern w:val="0"/>
          <w:sz w:val="24"/>
          <w:szCs w:val="24"/>
        </w:rPr>
      </w:pPr>
      <w:r w:rsidRPr="00B55B5C">
        <w:rPr>
          <w:rFonts w:ascii="仿宋" w:eastAsia="仿宋" w:hAnsi="仿宋" w:cs="Times New Roman"/>
          <w:kern w:val="0"/>
          <w:sz w:val="24"/>
          <w:szCs w:val="24"/>
        </w:rPr>
        <w:br w:type="page"/>
      </w:r>
    </w:p>
    <w:p w14:paraId="6A91B6A6" w14:textId="77777777" w:rsidR="001E6ABF" w:rsidRPr="00B55B5C" w:rsidRDefault="00000000">
      <w:pPr>
        <w:snapToGrid w:val="0"/>
        <w:spacing w:line="360" w:lineRule="auto"/>
        <w:contextualSpacing/>
        <w:rPr>
          <w:rFonts w:ascii="仿宋" w:eastAsia="仿宋" w:hAnsi="仿宋" w:cs="Times New Roman"/>
          <w:kern w:val="0"/>
          <w:sz w:val="24"/>
          <w:szCs w:val="24"/>
        </w:rPr>
      </w:pPr>
      <w:r w:rsidRPr="00B55B5C">
        <w:rPr>
          <w:rFonts w:ascii="仿宋" w:eastAsia="仿宋" w:hAnsi="仿宋" w:cs="Times New Roman"/>
          <w:kern w:val="0"/>
          <w:sz w:val="24"/>
          <w:szCs w:val="24"/>
        </w:rPr>
        <w:lastRenderedPageBreak/>
        <w:t>附件7</w:t>
      </w:r>
    </w:p>
    <w:p w14:paraId="7318E601" w14:textId="77777777" w:rsidR="001E6ABF" w:rsidRPr="00B55B5C" w:rsidRDefault="00000000">
      <w:pPr>
        <w:widowControl/>
        <w:spacing w:line="360" w:lineRule="auto"/>
        <w:jc w:val="center"/>
        <w:rPr>
          <w:rFonts w:ascii="仿宋" w:eastAsia="仿宋" w:hAnsi="仿宋" w:cs="宋体"/>
          <w:kern w:val="0"/>
          <w:sz w:val="24"/>
          <w:szCs w:val="24"/>
        </w:rPr>
      </w:pPr>
      <w:r w:rsidRPr="00B55B5C">
        <w:rPr>
          <w:rFonts w:ascii="仿宋" w:eastAsia="仿宋" w:hAnsi="仿宋" w:cs="宋体" w:hint="eastAsia"/>
          <w:b/>
          <w:bCs/>
          <w:kern w:val="0"/>
          <w:sz w:val="24"/>
          <w:szCs w:val="24"/>
        </w:rPr>
        <w:t>报价总表</w:t>
      </w:r>
    </w:p>
    <w:p w14:paraId="1D3C9D31" w14:textId="77777777" w:rsidR="001E6ABF" w:rsidRPr="00B55B5C" w:rsidRDefault="00000000">
      <w:pPr>
        <w:spacing w:line="360" w:lineRule="auto"/>
        <w:rPr>
          <w:rFonts w:ascii="仿宋" w:eastAsia="仿宋" w:hAnsi="仿宋" w:cs="宋体"/>
          <w:kern w:val="0"/>
          <w:sz w:val="24"/>
          <w:szCs w:val="24"/>
          <w:u w:val="single"/>
        </w:rPr>
      </w:pPr>
      <w:r w:rsidRPr="00B55B5C">
        <w:rPr>
          <w:rFonts w:ascii="仿宋" w:eastAsia="仿宋" w:hAnsi="仿宋" w:cs="宋体"/>
          <w:kern w:val="0"/>
          <w:sz w:val="24"/>
          <w:szCs w:val="24"/>
        </w:rPr>
        <w:t>供应商全称（加盖公章）：</w:t>
      </w:r>
    </w:p>
    <w:p w14:paraId="396718C6" w14:textId="77777777" w:rsidR="001E6ABF" w:rsidRPr="00B55B5C" w:rsidRDefault="00000000">
      <w:pPr>
        <w:spacing w:line="360" w:lineRule="auto"/>
        <w:rPr>
          <w:rFonts w:ascii="仿宋" w:eastAsia="仿宋" w:hAnsi="仿宋" w:cs="宋体"/>
          <w:kern w:val="0"/>
          <w:sz w:val="24"/>
          <w:szCs w:val="24"/>
          <w:u w:val="single"/>
        </w:rPr>
      </w:pPr>
      <w:r w:rsidRPr="00B55B5C">
        <w:rPr>
          <w:rFonts w:ascii="仿宋" w:eastAsia="仿宋" w:hAnsi="仿宋" w:cs="宋体"/>
          <w:kern w:val="0"/>
          <w:sz w:val="24"/>
          <w:szCs w:val="24"/>
        </w:rPr>
        <w:t>项目名称：</w:t>
      </w:r>
    </w:p>
    <w:p w14:paraId="432E31B5" w14:textId="77777777" w:rsidR="001E6ABF" w:rsidRPr="00B55B5C" w:rsidRDefault="00000000">
      <w:pPr>
        <w:spacing w:line="360" w:lineRule="auto"/>
        <w:rPr>
          <w:rFonts w:ascii="仿宋" w:eastAsia="仿宋" w:hAnsi="仿宋" w:cs="宋体"/>
          <w:kern w:val="0"/>
          <w:sz w:val="24"/>
          <w:szCs w:val="24"/>
        </w:rPr>
      </w:pPr>
      <w:r w:rsidRPr="00B55B5C">
        <w:rPr>
          <w:rFonts w:ascii="仿宋" w:eastAsia="仿宋" w:hAnsi="仿宋" w:cs="宋体"/>
          <w:kern w:val="0"/>
          <w:sz w:val="24"/>
          <w:szCs w:val="24"/>
        </w:rPr>
        <w:t>项目编号：</w:t>
      </w:r>
    </w:p>
    <w:p w14:paraId="5E35B50F" w14:textId="77777777" w:rsidR="001E6ABF" w:rsidRPr="00B55B5C" w:rsidRDefault="00000000">
      <w:pPr>
        <w:spacing w:line="360" w:lineRule="auto"/>
        <w:rPr>
          <w:rFonts w:ascii="仿宋" w:eastAsia="仿宋" w:hAnsi="仿宋" w:cs="宋体"/>
          <w:kern w:val="0"/>
          <w:sz w:val="24"/>
          <w:szCs w:val="24"/>
        </w:rPr>
      </w:pPr>
      <w:r w:rsidRPr="00B55B5C">
        <w:rPr>
          <w:rFonts w:ascii="仿宋" w:eastAsia="仿宋" w:hAnsi="仿宋" w:cs="宋体"/>
          <w:kern w:val="0"/>
          <w:sz w:val="24"/>
          <w:szCs w:val="24"/>
        </w:rPr>
        <w:t>分包号：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607"/>
      </w:tblGrid>
      <w:tr w:rsidR="001E6ABF" w:rsidRPr="00B55B5C" w14:paraId="7BE78D1E" w14:textId="77777777">
        <w:tc>
          <w:tcPr>
            <w:tcW w:w="4148" w:type="dxa"/>
          </w:tcPr>
          <w:p w14:paraId="4D6FE527" w14:textId="47E5E5FB" w:rsidR="001E6ABF" w:rsidRPr="00B55B5C" w:rsidRDefault="001E34E7">
            <w:pPr>
              <w:spacing w:line="360" w:lineRule="auto"/>
              <w:jc w:val="center"/>
              <w:rPr>
                <w:rFonts w:ascii="仿宋" w:eastAsia="仿宋" w:hAnsi="仿宋" w:cs="Times New Roman"/>
                <w:sz w:val="24"/>
                <w:szCs w:val="24"/>
              </w:rPr>
            </w:pPr>
            <w:r w:rsidRPr="00B55B5C">
              <w:rPr>
                <w:rFonts w:ascii="仿宋" w:eastAsia="仿宋" w:hAnsi="仿宋" w:cs="宋体" w:hint="eastAsia"/>
                <w:kern w:val="0"/>
                <w:sz w:val="24"/>
                <w:szCs w:val="24"/>
              </w:rPr>
              <w:t>询价</w:t>
            </w:r>
            <w:r w:rsidRPr="00B55B5C">
              <w:rPr>
                <w:rFonts w:ascii="仿宋" w:eastAsia="仿宋" w:hAnsi="仿宋" w:cs="宋体"/>
                <w:kern w:val="0"/>
                <w:sz w:val="24"/>
                <w:szCs w:val="24"/>
              </w:rPr>
              <w:t>货物名称</w:t>
            </w:r>
          </w:p>
        </w:tc>
        <w:tc>
          <w:tcPr>
            <w:tcW w:w="4607" w:type="dxa"/>
          </w:tcPr>
          <w:p w14:paraId="58B6E7CD" w14:textId="2E4A2DA4" w:rsidR="001E6ABF" w:rsidRPr="00B55B5C" w:rsidRDefault="001E34E7">
            <w:pPr>
              <w:spacing w:line="360" w:lineRule="auto"/>
              <w:jc w:val="center"/>
              <w:rPr>
                <w:rFonts w:ascii="仿宋" w:eastAsia="仿宋" w:hAnsi="仿宋" w:cs="Times New Roman"/>
                <w:sz w:val="24"/>
                <w:szCs w:val="24"/>
              </w:rPr>
            </w:pPr>
            <w:r w:rsidRPr="00B55B5C">
              <w:rPr>
                <w:rFonts w:ascii="仿宋" w:eastAsia="仿宋" w:hAnsi="仿宋" w:cs="宋体" w:hint="eastAsia"/>
                <w:kern w:val="0"/>
                <w:sz w:val="24"/>
                <w:szCs w:val="24"/>
              </w:rPr>
              <w:t>询价</w:t>
            </w:r>
            <w:r w:rsidRPr="00B55B5C">
              <w:rPr>
                <w:rFonts w:ascii="仿宋" w:eastAsia="仿宋" w:hAnsi="仿宋" w:cs="宋体"/>
                <w:kern w:val="0"/>
                <w:sz w:val="24"/>
                <w:szCs w:val="24"/>
              </w:rPr>
              <w:t>总报价</w:t>
            </w:r>
          </w:p>
        </w:tc>
      </w:tr>
      <w:tr w:rsidR="001E6ABF" w:rsidRPr="00B55B5C" w14:paraId="5C7228E4" w14:textId="77777777">
        <w:trPr>
          <w:trHeight w:val="1091"/>
        </w:trPr>
        <w:tc>
          <w:tcPr>
            <w:tcW w:w="4148" w:type="dxa"/>
          </w:tcPr>
          <w:p w14:paraId="7D1DBC71" w14:textId="77777777" w:rsidR="001E6ABF" w:rsidRPr="00B55B5C" w:rsidRDefault="001E6ABF">
            <w:pPr>
              <w:spacing w:line="360" w:lineRule="auto"/>
              <w:rPr>
                <w:rFonts w:ascii="仿宋" w:eastAsia="仿宋" w:hAnsi="仿宋" w:cs="Times New Roman"/>
                <w:sz w:val="24"/>
                <w:szCs w:val="24"/>
              </w:rPr>
            </w:pPr>
          </w:p>
        </w:tc>
        <w:tc>
          <w:tcPr>
            <w:tcW w:w="4607" w:type="dxa"/>
          </w:tcPr>
          <w:p w14:paraId="4A286071" w14:textId="77777777" w:rsidR="001E34E7" w:rsidRPr="00B55B5C" w:rsidRDefault="00000000">
            <w:pPr>
              <w:spacing w:line="360" w:lineRule="auto"/>
              <w:rPr>
                <w:rFonts w:ascii="仿宋" w:eastAsia="仿宋" w:hAnsi="仿宋" w:cs="宋体"/>
                <w:kern w:val="0"/>
                <w:sz w:val="24"/>
                <w:szCs w:val="24"/>
              </w:rPr>
            </w:pPr>
            <w:r w:rsidRPr="00B55B5C">
              <w:rPr>
                <w:rFonts w:ascii="仿宋" w:eastAsia="仿宋" w:hAnsi="仿宋" w:cs="宋体"/>
                <w:kern w:val="0"/>
                <w:sz w:val="24"/>
                <w:szCs w:val="24"/>
              </w:rPr>
              <w:t>大写：</w:t>
            </w:r>
          </w:p>
          <w:p w14:paraId="78D347B0" w14:textId="6A922635" w:rsidR="001E6ABF" w:rsidRPr="00B55B5C" w:rsidRDefault="00000000">
            <w:pPr>
              <w:spacing w:line="360" w:lineRule="auto"/>
              <w:rPr>
                <w:rFonts w:ascii="仿宋" w:eastAsia="仿宋" w:hAnsi="仿宋" w:cs="Times New Roman"/>
                <w:sz w:val="24"/>
                <w:szCs w:val="24"/>
                <w:u w:val="single"/>
              </w:rPr>
            </w:pPr>
            <w:r w:rsidRPr="00B55B5C">
              <w:rPr>
                <w:rFonts w:ascii="仿宋" w:eastAsia="仿宋" w:hAnsi="仿宋" w:cs="宋体"/>
                <w:kern w:val="0"/>
                <w:sz w:val="24"/>
                <w:szCs w:val="24"/>
              </w:rPr>
              <w:t>小写：</w:t>
            </w:r>
            <w:r w:rsidR="004A3E50" w:rsidRPr="00B55B5C">
              <w:rPr>
                <w:rFonts w:ascii="仿宋" w:eastAsia="仿宋" w:hAnsi="仿宋" w:cs="Times New Roman"/>
                <w:sz w:val="24"/>
                <w:szCs w:val="24"/>
                <w:u w:val="single"/>
              </w:rPr>
              <w:t xml:space="preserve"> </w:t>
            </w:r>
          </w:p>
        </w:tc>
      </w:tr>
      <w:tr w:rsidR="001E6ABF" w:rsidRPr="00B55B5C" w14:paraId="201D371D" w14:textId="77777777">
        <w:tc>
          <w:tcPr>
            <w:tcW w:w="4148" w:type="dxa"/>
          </w:tcPr>
          <w:p w14:paraId="229799B5" w14:textId="59B4AB05" w:rsidR="001E6ABF" w:rsidRPr="00B55B5C" w:rsidRDefault="00000000">
            <w:pPr>
              <w:spacing w:line="360" w:lineRule="auto"/>
              <w:rPr>
                <w:rFonts w:ascii="仿宋" w:eastAsia="仿宋" w:hAnsi="仿宋" w:cs="Times New Roman"/>
                <w:sz w:val="24"/>
                <w:szCs w:val="24"/>
              </w:rPr>
            </w:pPr>
            <w:r w:rsidRPr="00B55B5C">
              <w:rPr>
                <w:rFonts w:ascii="仿宋" w:eastAsia="仿宋" w:hAnsi="仿宋" w:cs="宋体"/>
                <w:kern w:val="0"/>
                <w:sz w:val="24"/>
                <w:szCs w:val="24"/>
              </w:rPr>
              <w:t>主要货物制造商及产地</w:t>
            </w:r>
          </w:p>
        </w:tc>
        <w:tc>
          <w:tcPr>
            <w:tcW w:w="4607" w:type="dxa"/>
          </w:tcPr>
          <w:p w14:paraId="2CF0774B" w14:textId="77777777" w:rsidR="001E6ABF" w:rsidRPr="00B55B5C" w:rsidRDefault="001E6ABF">
            <w:pPr>
              <w:spacing w:line="360" w:lineRule="auto"/>
              <w:rPr>
                <w:rFonts w:ascii="仿宋" w:eastAsia="仿宋" w:hAnsi="仿宋" w:cs="Times New Roman"/>
                <w:sz w:val="24"/>
                <w:szCs w:val="24"/>
              </w:rPr>
            </w:pPr>
          </w:p>
        </w:tc>
      </w:tr>
      <w:tr w:rsidR="001E6ABF" w:rsidRPr="00B55B5C" w14:paraId="6BB23D08" w14:textId="77777777">
        <w:trPr>
          <w:trHeight w:val="481"/>
        </w:trPr>
        <w:tc>
          <w:tcPr>
            <w:tcW w:w="4148" w:type="dxa"/>
          </w:tcPr>
          <w:p w14:paraId="1BD81639" w14:textId="77777777" w:rsidR="001E6ABF" w:rsidRPr="00B55B5C" w:rsidRDefault="001E6ABF">
            <w:pPr>
              <w:spacing w:line="360" w:lineRule="auto"/>
              <w:rPr>
                <w:rFonts w:ascii="仿宋" w:eastAsia="仿宋" w:hAnsi="仿宋" w:cs="Times New Roman"/>
                <w:sz w:val="24"/>
                <w:szCs w:val="24"/>
              </w:rPr>
            </w:pPr>
          </w:p>
        </w:tc>
        <w:tc>
          <w:tcPr>
            <w:tcW w:w="4607" w:type="dxa"/>
          </w:tcPr>
          <w:p w14:paraId="4BD95582" w14:textId="77777777" w:rsidR="001E6ABF" w:rsidRPr="00B55B5C" w:rsidRDefault="001E6ABF">
            <w:pPr>
              <w:spacing w:line="360" w:lineRule="auto"/>
              <w:rPr>
                <w:rFonts w:ascii="仿宋" w:eastAsia="仿宋" w:hAnsi="仿宋" w:cs="Times New Roman"/>
                <w:sz w:val="24"/>
                <w:szCs w:val="24"/>
              </w:rPr>
            </w:pPr>
          </w:p>
        </w:tc>
      </w:tr>
    </w:tbl>
    <w:p w14:paraId="2FDC4FD2" w14:textId="77777777" w:rsidR="001E6ABF" w:rsidRPr="00B55B5C" w:rsidRDefault="00000000">
      <w:pPr>
        <w:spacing w:line="360" w:lineRule="auto"/>
        <w:rPr>
          <w:rFonts w:ascii="仿宋" w:eastAsia="仿宋" w:hAnsi="仿宋" w:cs="宋体"/>
          <w:kern w:val="0"/>
          <w:sz w:val="24"/>
          <w:szCs w:val="24"/>
        </w:rPr>
      </w:pPr>
      <w:r w:rsidRPr="00B55B5C">
        <w:rPr>
          <w:rFonts w:ascii="仿宋" w:eastAsia="仿宋" w:hAnsi="仿宋" w:cs="宋体"/>
          <w:kern w:val="0"/>
          <w:sz w:val="24"/>
          <w:szCs w:val="24"/>
        </w:rPr>
        <w:t>日期：</w:t>
      </w:r>
    </w:p>
    <w:p w14:paraId="31EF0521" w14:textId="77777777" w:rsidR="001E6ABF" w:rsidRPr="00B55B5C" w:rsidRDefault="00000000">
      <w:pPr>
        <w:spacing w:line="360" w:lineRule="auto"/>
        <w:rPr>
          <w:rFonts w:ascii="仿宋" w:eastAsia="仿宋" w:hAnsi="仿宋" w:cs="宋体"/>
          <w:kern w:val="0"/>
          <w:sz w:val="24"/>
          <w:szCs w:val="24"/>
        </w:rPr>
      </w:pPr>
      <w:r w:rsidRPr="00B55B5C">
        <w:rPr>
          <w:rFonts w:ascii="仿宋" w:eastAsia="仿宋" w:hAnsi="仿宋" w:cs="宋体"/>
          <w:kern w:val="0"/>
          <w:sz w:val="24"/>
          <w:szCs w:val="24"/>
        </w:rPr>
        <w:t>填写说明：</w:t>
      </w:r>
    </w:p>
    <w:p w14:paraId="39A494A9" w14:textId="77777777" w:rsidR="001E6ABF" w:rsidRPr="00B55B5C" w:rsidRDefault="00000000">
      <w:pPr>
        <w:spacing w:line="360" w:lineRule="auto"/>
        <w:rPr>
          <w:rFonts w:ascii="仿宋" w:eastAsia="仿宋" w:hAnsi="仿宋" w:cs="宋体"/>
          <w:kern w:val="0"/>
          <w:sz w:val="24"/>
          <w:szCs w:val="24"/>
        </w:rPr>
      </w:pPr>
      <w:r w:rsidRPr="00B55B5C">
        <w:rPr>
          <w:rFonts w:ascii="仿宋" w:eastAsia="仿宋" w:hAnsi="仿宋" w:cs="宋体" w:hint="eastAsia"/>
          <w:kern w:val="0"/>
          <w:sz w:val="24"/>
          <w:szCs w:val="24"/>
        </w:rPr>
        <w:t>1</w:t>
      </w:r>
      <w:r w:rsidRPr="00B55B5C">
        <w:rPr>
          <w:rFonts w:ascii="仿宋" w:eastAsia="仿宋" w:hAnsi="仿宋" w:cs="宋体"/>
          <w:kern w:val="0"/>
          <w:sz w:val="24"/>
          <w:szCs w:val="24"/>
        </w:rPr>
        <w:t>、</w:t>
      </w:r>
      <w:r w:rsidRPr="00B55B5C">
        <w:rPr>
          <w:rFonts w:ascii="仿宋" w:eastAsia="仿宋" w:hAnsi="仿宋" w:cs="宋体" w:hint="eastAsia"/>
          <w:kern w:val="0"/>
          <w:sz w:val="24"/>
          <w:szCs w:val="24"/>
        </w:rPr>
        <w:t>报价总表</w:t>
      </w:r>
      <w:r w:rsidRPr="00B55B5C">
        <w:rPr>
          <w:rFonts w:ascii="仿宋" w:eastAsia="仿宋" w:hAnsi="仿宋" w:cs="宋体"/>
          <w:kern w:val="0"/>
          <w:sz w:val="24"/>
          <w:szCs w:val="24"/>
        </w:rPr>
        <w:t>必须加盖</w:t>
      </w:r>
      <w:r w:rsidRPr="00B55B5C">
        <w:rPr>
          <w:rFonts w:ascii="仿宋" w:eastAsia="仿宋" w:hAnsi="仿宋" w:cs="宋体" w:hint="eastAsia"/>
          <w:kern w:val="0"/>
          <w:sz w:val="24"/>
          <w:szCs w:val="24"/>
        </w:rPr>
        <w:t>供应商</w:t>
      </w:r>
      <w:r w:rsidRPr="00B55B5C">
        <w:rPr>
          <w:rFonts w:ascii="仿宋" w:eastAsia="仿宋" w:hAnsi="仿宋" w:cs="宋体"/>
          <w:kern w:val="0"/>
          <w:sz w:val="24"/>
          <w:szCs w:val="24"/>
        </w:rPr>
        <w:t>公章（复印件无效）。</w:t>
      </w:r>
    </w:p>
    <w:p w14:paraId="79E7F0C8" w14:textId="77777777" w:rsidR="001E6ABF" w:rsidRPr="00B55B5C" w:rsidRDefault="00000000">
      <w:pPr>
        <w:spacing w:line="360" w:lineRule="auto"/>
        <w:rPr>
          <w:rFonts w:ascii="仿宋" w:eastAsia="仿宋" w:hAnsi="仿宋" w:cs="宋体"/>
          <w:kern w:val="0"/>
          <w:sz w:val="24"/>
          <w:szCs w:val="24"/>
        </w:rPr>
      </w:pPr>
      <w:r w:rsidRPr="00B55B5C">
        <w:rPr>
          <w:rFonts w:ascii="仿宋" w:eastAsia="仿宋" w:hAnsi="仿宋" w:cs="宋体" w:hint="eastAsia"/>
          <w:kern w:val="0"/>
          <w:sz w:val="24"/>
          <w:szCs w:val="24"/>
        </w:rPr>
        <w:t>2</w:t>
      </w:r>
      <w:r w:rsidRPr="00B55B5C">
        <w:rPr>
          <w:rFonts w:ascii="仿宋" w:eastAsia="仿宋" w:hAnsi="仿宋" w:cs="宋体"/>
          <w:kern w:val="0"/>
          <w:sz w:val="24"/>
          <w:szCs w:val="24"/>
        </w:rPr>
        <w:t>、如有分包，供应商</w:t>
      </w:r>
      <w:r w:rsidRPr="00B55B5C">
        <w:rPr>
          <w:rFonts w:ascii="仿宋" w:eastAsia="仿宋" w:hAnsi="仿宋" w:cs="宋体" w:hint="eastAsia"/>
          <w:kern w:val="0"/>
          <w:sz w:val="24"/>
          <w:szCs w:val="24"/>
        </w:rPr>
        <w:t>参与</w:t>
      </w:r>
      <w:r w:rsidRPr="00B55B5C">
        <w:rPr>
          <w:rFonts w:ascii="仿宋" w:eastAsia="仿宋" w:hAnsi="仿宋" w:cs="宋体"/>
          <w:kern w:val="0"/>
          <w:sz w:val="24"/>
          <w:szCs w:val="24"/>
        </w:rPr>
        <w:t>任何一个包的标的，都需单独填写</w:t>
      </w:r>
      <w:r w:rsidRPr="00B55B5C">
        <w:rPr>
          <w:rFonts w:ascii="仿宋" w:eastAsia="仿宋" w:hAnsi="仿宋" w:cs="宋体" w:hint="eastAsia"/>
          <w:kern w:val="0"/>
          <w:sz w:val="24"/>
          <w:szCs w:val="24"/>
        </w:rPr>
        <w:t>报价总表</w:t>
      </w:r>
      <w:r w:rsidRPr="00B55B5C">
        <w:rPr>
          <w:rFonts w:ascii="仿宋" w:eastAsia="仿宋" w:hAnsi="仿宋" w:cs="宋体"/>
          <w:kern w:val="0"/>
          <w:sz w:val="24"/>
          <w:szCs w:val="24"/>
        </w:rPr>
        <w:t>。</w:t>
      </w:r>
    </w:p>
    <w:p w14:paraId="520D1D3E" w14:textId="77777777" w:rsidR="001E6ABF" w:rsidRPr="00B55B5C" w:rsidRDefault="00000000">
      <w:pPr>
        <w:widowControl/>
        <w:spacing w:line="360" w:lineRule="auto"/>
        <w:jc w:val="left"/>
        <w:rPr>
          <w:rFonts w:ascii="仿宋" w:eastAsia="仿宋" w:hAnsi="仿宋" w:cs="Times New Roman"/>
          <w:kern w:val="0"/>
          <w:sz w:val="24"/>
          <w:szCs w:val="24"/>
        </w:rPr>
      </w:pPr>
      <w:r w:rsidRPr="00B55B5C">
        <w:rPr>
          <w:rFonts w:ascii="仿宋" w:eastAsia="仿宋" w:hAnsi="仿宋" w:cs="Times New Roman"/>
          <w:kern w:val="0"/>
          <w:sz w:val="24"/>
          <w:szCs w:val="24"/>
        </w:rPr>
        <w:br w:type="page"/>
      </w:r>
    </w:p>
    <w:p w14:paraId="0DEA3275" w14:textId="77777777" w:rsidR="009915ED" w:rsidRDefault="009915ED" w:rsidP="009915ED">
      <w:pPr>
        <w:snapToGrid w:val="0"/>
        <w:spacing w:line="360" w:lineRule="auto"/>
        <w:contextualSpacing/>
        <w:rPr>
          <w:rFonts w:ascii="仿宋" w:eastAsia="仿宋" w:hAnsi="仿宋" w:cs="Times New Roman"/>
          <w:kern w:val="0"/>
          <w:sz w:val="24"/>
          <w:szCs w:val="24"/>
        </w:rPr>
      </w:pPr>
      <w:r>
        <w:rPr>
          <w:rFonts w:ascii="仿宋" w:eastAsia="仿宋" w:hAnsi="仿宋" w:cs="Times New Roman"/>
          <w:kern w:val="0"/>
          <w:sz w:val="24"/>
          <w:szCs w:val="24"/>
        </w:rPr>
        <w:lastRenderedPageBreak/>
        <w:t>附件8</w:t>
      </w:r>
    </w:p>
    <w:p w14:paraId="6C9E6B13" w14:textId="77777777" w:rsidR="009915ED" w:rsidRDefault="009915ED" w:rsidP="009915ED">
      <w:pPr>
        <w:spacing w:line="360" w:lineRule="auto"/>
        <w:jc w:val="center"/>
        <w:rPr>
          <w:rFonts w:ascii="仿宋" w:eastAsia="仿宋" w:hAnsi="仿宋" w:cs="Times New Roman"/>
          <w:sz w:val="24"/>
          <w:szCs w:val="24"/>
        </w:rPr>
      </w:pPr>
      <w:r>
        <w:rPr>
          <w:rFonts w:ascii="仿宋" w:eastAsia="仿宋" w:hAnsi="仿宋" w:cs="Times New Roman" w:hint="eastAsia"/>
          <w:b/>
          <w:bCs/>
          <w:sz w:val="24"/>
          <w:szCs w:val="24"/>
        </w:rPr>
        <w:t>分项报价明细表（货物类）</w:t>
      </w:r>
    </w:p>
    <w:p w14:paraId="147E9710" w14:textId="77777777" w:rsidR="009915ED" w:rsidRDefault="009915ED" w:rsidP="009915ED">
      <w:pPr>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供应商（盖章）：</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340"/>
        <w:gridCol w:w="1211"/>
        <w:gridCol w:w="1276"/>
        <w:gridCol w:w="992"/>
        <w:gridCol w:w="851"/>
        <w:gridCol w:w="850"/>
        <w:gridCol w:w="851"/>
        <w:gridCol w:w="1403"/>
      </w:tblGrid>
      <w:tr w:rsidR="009915ED" w14:paraId="6AA9B427" w14:textId="77777777" w:rsidTr="00557393">
        <w:trPr>
          <w:cantSplit/>
          <w:trHeight w:hRule="exact" w:val="624"/>
          <w:jc w:val="center"/>
        </w:trPr>
        <w:tc>
          <w:tcPr>
            <w:tcW w:w="1037" w:type="dxa"/>
            <w:vAlign w:val="center"/>
          </w:tcPr>
          <w:p w14:paraId="57760EA9"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序号</w:t>
            </w:r>
          </w:p>
        </w:tc>
        <w:tc>
          <w:tcPr>
            <w:tcW w:w="1340" w:type="dxa"/>
            <w:vAlign w:val="center"/>
          </w:tcPr>
          <w:p w14:paraId="671D5F08"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名称</w:t>
            </w:r>
          </w:p>
        </w:tc>
        <w:tc>
          <w:tcPr>
            <w:tcW w:w="1211" w:type="dxa"/>
            <w:vAlign w:val="center"/>
          </w:tcPr>
          <w:p w14:paraId="6CD3967D"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规格型号</w:t>
            </w:r>
          </w:p>
        </w:tc>
        <w:tc>
          <w:tcPr>
            <w:tcW w:w="1276" w:type="dxa"/>
            <w:vAlign w:val="center"/>
          </w:tcPr>
          <w:p w14:paraId="0C41186C"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品牌</w:t>
            </w:r>
          </w:p>
        </w:tc>
        <w:tc>
          <w:tcPr>
            <w:tcW w:w="992" w:type="dxa"/>
            <w:vAlign w:val="center"/>
          </w:tcPr>
          <w:p w14:paraId="3852A700"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单位</w:t>
            </w:r>
          </w:p>
        </w:tc>
        <w:tc>
          <w:tcPr>
            <w:tcW w:w="851" w:type="dxa"/>
            <w:vAlign w:val="center"/>
          </w:tcPr>
          <w:p w14:paraId="55DD7494"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数量</w:t>
            </w:r>
          </w:p>
        </w:tc>
        <w:tc>
          <w:tcPr>
            <w:tcW w:w="850" w:type="dxa"/>
            <w:vAlign w:val="center"/>
          </w:tcPr>
          <w:p w14:paraId="2BCE39D8"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单价</w:t>
            </w:r>
          </w:p>
        </w:tc>
        <w:tc>
          <w:tcPr>
            <w:tcW w:w="851" w:type="dxa"/>
            <w:vAlign w:val="center"/>
          </w:tcPr>
          <w:p w14:paraId="218DD269"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金额</w:t>
            </w:r>
          </w:p>
        </w:tc>
        <w:tc>
          <w:tcPr>
            <w:tcW w:w="1403" w:type="dxa"/>
            <w:vAlign w:val="center"/>
          </w:tcPr>
          <w:p w14:paraId="58CDCFCC" w14:textId="77777777" w:rsidR="009915ED" w:rsidRDefault="009915ED" w:rsidP="00557393">
            <w:pPr>
              <w:snapToGrid w:val="0"/>
              <w:spacing w:line="360" w:lineRule="auto"/>
              <w:ind w:firstLineChars="50" w:firstLine="120"/>
              <w:jc w:val="center"/>
              <w:rPr>
                <w:rFonts w:ascii="仿宋" w:eastAsia="仿宋" w:hAnsi="仿宋" w:cs="Times New Roman"/>
                <w:b/>
                <w:sz w:val="24"/>
                <w:szCs w:val="24"/>
              </w:rPr>
            </w:pPr>
            <w:r>
              <w:rPr>
                <w:rFonts w:ascii="仿宋" w:eastAsia="仿宋" w:hAnsi="仿宋" w:cs="Times New Roman" w:hint="eastAsia"/>
                <w:b/>
                <w:sz w:val="24"/>
                <w:szCs w:val="24"/>
              </w:rPr>
              <w:t>备注</w:t>
            </w:r>
          </w:p>
        </w:tc>
      </w:tr>
      <w:tr w:rsidR="009915ED" w14:paraId="2086B077" w14:textId="77777777" w:rsidTr="00557393">
        <w:trPr>
          <w:cantSplit/>
          <w:trHeight w:val="479"/>
          <w:jc w:val="center"/>
        </w:trPr>
        <w:tc>
          <w:tcPr>
            <w:tcW w:w="1037" w:type="dxa"/>
            <w:vAlign w:val="center"/>
          </w:tcPr>
          <w:p w14:paraId="0B711D5A" w14:textId="77777777" w:rsidR="009915ED" w:rsidRDefault="009915ED" w:rsidP="00557393">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1</w:t>
            </w:r>
          </w:p>
        </w:tc>
        <w:tc>
          <w:tcPr>
            <w:tcW w:w="1340" w:type="dxa"/>
            <w:vAlign w:val="center"/>
          </w:tcPr>
          <w:p w14:paraId="0D7FCFBA" w14:textId="77777777" w:rsidR="009915ED" w:rsidRDefault="009915ED" w:rsidP="00557393">
            <w:pPr>
              <w:snapToGrid w:val="0"/>
              <w:spacing w:line="360" w:lineRule="auto"/>
              <w:jc w:val="center"/>
              <w:rPr>
                <w:rFonts w:ascii="仿宋" w:eastAsia="仿宋" w:hAnsi="仿宋" w:cs="Times New Roman"/>
                <w:sz w:val="24"/>
                <w:szCs w:val="24"/>
              </w:rPr>
            </w:pPr>
          </w:p>
        </w:tc>
        <w:tc>
          <w:tcPr>
            <w:tcW w:w="1211" w:type="dxa"/>
            <w:vAlign w:val="center"/>
          </w:tcPr>
          <w:p w14:paraId="7B50D7BA" w14:textId="77777777" w:rsidR="009915ED" w:rsidRDefault="009915ED" w:rsidP="00557393">
            <w:pPr>
              <w:snapToGrid w:val="0"/>
              <w:spacing w:line="360" w:lineRule="auto"/>
              <w:jc w:val="center"/>
              <w:rPr>
                <w:rFonts w:ascii="仿宋" w:eastAsia="仿宋" w:hAnsi="仿宋" w:cs="Times New Roman"/>
                <w:sz w:val="24"/>
                <w:szCs w:val="24"/>
              </w:rPr>
            </w:pPr>
          </w:p>
        </w:tc>
        <w:tc>
          <w:tcPr>
            <w:tcW w:w="1276" w:type="dxa"/>
            <w:vAlign w:val="center"/>
          </w:tcPr>
          <w:p w14:paraId="6770ED82" w14:textId="77777777" w:rsidR="009915ED" w:rsidRDefault="009915ED" w:rsidP="00557393">
            <w:pPr>
              <w:snapToGrid w:val="0"/>
              <w:spacing w:line="360" w:lineRule="auto"/>
              <w:jc w:val="center"/>
              <w:rPr>
                <w:rFonts w:ascii="仿宋" w:eastAsia="仿宋" w:hAnsi="仿宋" w:cs="Times New Roman"/>
                <w:sz w:val="24"/>
                <w:szCs w:val="24"/>
              </w:rPr>
            </w:pPr>
          </w:p>
        </w:tc>
        <w:tc>
          <w:tcPr>
            <w:tcW w:w="992" w:type="dxa"/>
            <w:vAlign w:val="center"/>
          </w:tcPr>
          <w:p w14:paraId="725486A4"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2FBE296E" w14:textId="77777777" w:rsidR="009915ED" w:rsidRDefault="009915ED" w:rsidP="00557393">
            <w:pPr>
              <w:snapToGrid w:val="0"/>
              <w:spacing w:line="360" w:lineRule="auto"/>
              <w:jc w:val="center"/>
              <w:rPr>
                <w:rFonts w:ascii="仿宋" w:eastAsia="仿宋" w:hAnsi="仿宋" w:cs="Times New Roman"/>
                <w:sz w:val="24"/>
                <w:szCs w:val="24"/>
              </w:rPr>
            </w:pPr>
          </w:p>
        </w:tc>
        <w:tc>
          <w:tcPr>
            <w:tcW w:w="850" w:type="dxa"/>
            <w:vAlign w:val="center"/>
          </w:tcPr>
          <w:p w14:paraId="2D483183"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45A02C2E" w14:textId="77777777" w:rsidR="009915ED" w:rsidRDefault="009915ED" w:rsidP="00557393">
            <w:pPr>
              <w:snapToGrid w:val="0"/>
              <w:spacing w:line="360" w:lineRule="auto"/>
              <w:jc w:val="center"/>
              <w:rPr>
                <w:rFonts w:ascii="仿宋" w:eastAsia="仿宋" w:hAnsi="仿宋" w:cs="Times New Roman"/>
                <w:sz w:val="24"/>
                <w:szCs w:val="24"/>
              </w:rPr>
            </w:pPr>
          </w:p>
        </w:tc>
        <w:tc>
          <w:tcPr>
            <w:tcW w:w="1403" w:type="dxa"/>
            <w:vAlign w:val="center"/>
          </w:tcPr>
          <w:p w14:paraId="2CCBC664" w14:textId="77777777" w:rsidR="009915ED" w:rsidRDefault="009915ED" w:rsidP="00557393">
            <w:pPr>
              <w:snapToGrid w:val="0"/>
              <w:spacing w:line="360" w:lineRule="auto"/>
              <w:jc w:val="center"/>
              <w:rPr>
                <w:rFonts w:ascii="仿宋" w:eastAsia="仿宋" w:hAnsi="仿宋" w:cs="Times New Roman"/>
                <w:sz w:val="24"/>
                <w:szCs w:val="24"/>
              </w:rPr>
            </w:pPr>
          </w:p>
        </w:tc>
      </w:tr>
      <w:tr w:rsidR="009915ED" w14:paraId="10E620F0" w14:textId="77777777" w:rsidTr="00557393">
        <w:trPr>
          <w:cantSplit/>
          <w:trHeight w:val="502"/>
          <w:jc w:val="center"/>
        </w:trPr>
        <w:tc>
          <w:tcPr>
            <w:tcW w:w="1037" w:type="dxa"/>
            <w:vAlign w:val="center"/>
          </w:tcPr>
          <w:p w14:paraId="6A2C794E" w14:textId="77777777" w:rsidR="009915ED" w:rsidRDefault="009915ED" w:rsidP="00557393">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2</w:t>
            </w:r>
          </w:p>
        </w:tc>
        <w:tc>
          <w:tcPr>
            <w:tcW w:w="1340" w:type="dxa"/>
            <w:vAlign w:val="center"/>
          </w:tcPr>
          <w:p w14:paraId="47368864" w14:textId="77777777" w:rsidR="009915ED" w:rsidRDefault="009915ED" w:rsidP="00557393">
            <w:pPr>
              <w:snapToGrid w:val="0"/>
              <w:spacing w:line="360" w:lineRule="auto"/>
              <w:jc w:val="center"/>
              <w:rPr>
                <w:rFonts w:ascii="仿宋" w:eastAsia="仿宋" w:hAnsi="仿宋" w:cs="Times New Roman"/>
                <w:sz w:val="24"/>
                <w:szCs w:val="24"/>
              </w:rPr>
            </w:pPr>
          </w:p>
        </w:tc>
        <w:tc>
          <w:tcPr>
            <w:tcW w:w="1211" w:type="dxa"/>
            <w:vAlign w:val="center"/>
          </w:tcPr>
          <w:p w14:paraId="121B431E" w14:textId="77777777" w:rsidR="009915ED" w:rsidRDefault="009915ED" w:rsidP="00557393">
            <w:pPr>
              <w:snapToGrid w:val="0"/>
              <w:spacing w:line="360" w:lineRule="auto"/>
              <w:jc w:val="center"/>
              <w:rPr>
                <w:rFonts w:ascii="仿宋" w:eastAsia="仿宋" w:hAnsi="仿宋" w:cs="Times New Roman"/>
                <w:sz w:val="24"/>
                <w:szCs w:val="24"/>
              </w:rPr>
            </w:pPr>
          </w:p>
        </w:tc>
        <w:tc>
          <w:tcPr>
            <w:tcW w:w="1276" w:type="dxa"/>
            <w:vAlign w:val="center"/>
          </w:tcPr>
          <w:p w14:paraId="3AEA80C2" w14:textId="77777777" w:rsidR="009915ED" w:rsidRDefault="009915ED" w:rsidP="00557393">
            <w:pPr>
              <w:snapToGrid w:val="0"/>
              <w:spacing w:line="360" w:lineRule="auto"/>
              <w:jc w:val="center"/>
              <w:rPr>
                <w:rFonts w:ascii="仿宋" w:eastAsia="仿宋" w:hAnsi="仿宋" w:cs="Times New Roman"/>
                <w:sz w:val="24"/>
                <w:szCs w:val="24"/>
              </w:rPr>
            </w:pPr>
          </w:p>
        </w:tc>
        <w:tc>
          <w:tcPr>
            <w:tcW w:w="992" w:type="dxa"/>
            <w:vAlign w:val="center"/>
          </w:tcPr>
          <w:p w14:paraId="515A686B"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1464B7D3" w14:textId="77777777" w:rsidR="009915ED" w:rsidRDefault="009915ED" w:rsidP="00557393">
            <w:pPr>
              <w:snapToGrid w:val="0"/>
              <w:spacing w:line="360" w:lineRule="auto"/>
              <w:jc w:val="center"/>
              <w:rPr>
                <w:rFonts w:ascii="仿宋" w:eastAsia="仿宋" w:hAnsi="仿宋" w:cs="Times New Roman"/>
                <w:sz w:val="24"/>
                <w:szCs w:val="24"/>
              </w:rPr>
            </w:pPr>
          </w:p>
        </w:tc>
        <w:tc>
          <w:tcPr>
            <w:tcW w:w="850" w:type="dxa"/>
            <w:vAlign w:val="center"/>
          </w:tcPr>
          <w:p w14:paraId="76ECE327"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78D356A3" w14:textId="77777777" w:rsidR="009915ED" w:rsidRDefault="009915ED" w:rsidP="00557393">
            <w:pPr>
              <w:snapToGrid w:val="0"/>
              <w:spacing w:line="360" w:lineRule="auto"/>
              <w:jc w:val="center"/>
              <w:rPr>
                <w:rFonts w:ascii="仿宋" w:eastAsia="仿宋" w:hAnsi="仿宋" w:cs="Times New Roman"/>
                <w:sz w:val="24"/>
                <w:szCs w:val="24"/>
              </w:rPr>
            </w:pPr>
          </w:p>
        </w:tc>
        <w:tc>
          <w:tcPr>
            <w:tcW w:w="1403" w:type="dxa"/>
            <w:vAlign w:val="center"/>
          </w:tcPr>
          <w:p w14:paraId="5EAF94A3" w14:textId="77777777" w:rsidR="009915ED" w:rsidRDefault="009915ED" w:rsidP="00557393">
            <w:pPr>
              <w:snapToGrid w:val="0"/>
              <w:spacing w:line="360" w:lineRule="auto"/>
              <w:jc w:val="center"/>
              <w:rPr>
                <w:rFonts w:ascii="仿宋" w:eastAsia="仿宋" w:hAnsi="仿宋" w:cs="Times New Roman"/>
                <w:sz w:val="24"/>
                <w:szCs w:val="24"/>
              </w:rPr>
            </w:pPr>
          </w:p>
        </w:tc>
      </w:tr>
      <w:tr w:rsidR="009915ED" w14:paraId="38C3E65B" w14:textId="77777777" w:rsidTr="00557393">
        <w:trPr>
          <w:cantSplit/>
          <w:trHeight w:val="513"/>
          <w:jc w:val="center"/>
        </w:trPr>
        <w:tc>
          <w:tcPr>
            <w:tcW w:w="1037" w:type="dxa"/>
            <w:vAlign w:val="center"/>
          </w:tcPr>
          <w:p w14:paraId="678A43FE" w14:textId="77777777" w:rsidR="009915ED" w:rsidRDefault="009915ED" w:rsidP="00557393">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3</w:t>
            </w:r>
          </w:p>
        </w:tc>
        <w:tc>
          <w:tcPr>
            <w:tcW w:w="1340" w:type="dxa"/>
            <w:vAlign w:val="center"/>
          </w:tcPr>
          <w:p w14:paraId="3E5F58F1" w14:textId="77777777" w:rsidR="009915ED" w:rsidRDefault="009915ED" w:rsidP="00557393">
            <w:pPr>
              <w:snapToGrid w:val="0"/>
              <w:spacing w:line="360" w:lineRule="auto"/>
              <w:jc w:val="center"/>
              <w:rPr>
                <w:rFonts w:ascii="仿宋" w:eastAsia="仿宋" w:hAnsi="仿宋" w:cs="Times New Roman"/>
                <w:sz w:val="24"/>
                <w:szCs w:val="24"/>
              </w:rPr>
            </w:pPr>
          </w:p>
        </w:tc>
        <w:tc>
          <w:tcPr>
            <w:tcW w:w="1211" w:type="dxa"/>
            <w:vAlign w:val="center"/>
          </w:tcPr>
          <w:p w14:paraId="6AE3DE14" w14:textId="77777777" w:rsidR="009915ED" w:rsidRDefault="009915ED" w:rsidP="00557393">
            <w:pPr>
              <w:snapToGrid w:val="0"/>
              <w:spacing w:line="360" w:lineRule="auto"/>
              <w:jc w:val="center"/>
              <w:rPr>
                <w:rFonts w:ascii="仿宋" w:eastAsia="仿宋" w:hAnsi="仿宋" w:cs="Times New Roman"/>
                <w:sz w:val="24"/>
                <w:szCs w:val="24"/>
              </w:rPr>
            </w:pPr>
          </w:p>
        </w:tc>
        <w:tc>
          <w:tcPr>
            <w:tcW w:w="1276" w:type="dxa"/>
            <w:vAlign w:val="center"/>
          </w:tcPr>
          <w:p w14:paraId="42CB9EE0" w14:textId="77777777" w:rsidR="009915ED" w:rsidRDefault="009915ED" w:rsidP="00557393">
            <w:pPr>
              <w:snapToGrid w:val="0"/>
              <w:spacing w:line="360" w:lineRule="auto"/>
              <w:jc w:val="center"/>
              <w:rPr>
                <w:rFonts w:ascii="仿宋" w:eastAsia="仿宋" w:hAnsi="仿宋" w:cs="Times New Roman"/>
                <w:sz w:val="24"/>
                <w:szCs w:val="24"/>
              </w:rPr>
            </w:pPr>
          </w:p>
        </w:tc>
        <w:tc>
          <w:tcPr>
            <w:tcW w:w="992" w:type="dxa"/>
            <w:vAlign w:val="center"/>
          </w:tcPr>
          <w:p w14:paraId="189AC9B9"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05398997" w14:textId="77777777" w:rsidR="009915ED" w:rsidRDefault="009915ED" w:rsidP="00557393">
            <w:pPr>
              <w:snapToGrid w:val="0"/>
              <w:spacing w:line="360" w:lineRule="auto"/>
              <w:jc w:val="center"/>
              <w:rPr>
                <w:rFonts w:ascii="仿宋" w:eastAsia="仿宋" w:hAnsi="仿宋" w:cs="Times New Roman"/>
                <w:sz w:val="24"/>
                <w:szCs w:val="24"/>
              </w:rPr>
            </w:pPr>
          </w:p>
        </w:tc>
        <w:tc>
          <w:tcPr>
            <w:tcW w:w="850" w:type="dxa"/>
            <w:vAlign w:val="center"/>
          </w:tcPr>
          <w:p w14:paraId="0B600EFF"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7F2BF565" w14:textId="77777777" w:rsidR="009915ED" w:rsidRDefault="009915ED" w:rsidP="00557393">
            <w:pPr>
              <w:snapToGrid w:val="0"/>
              <w:spacing w:line="360" w:lineRule="auto"/>
              <w:jc w:val="center"/>
              <w:rPr>
                <w:rFonts w:ascii="仿宋" w:eastAsia="仿宋" w:hAnsi="仿宋" w:cs="Times New Roman"/>
                <w:sz w:val="24"/>
                <w:szCs w:val="24"/>
              </w:rPr>
            </w:pPr>
          </w:p>
        </w:tc>
        <w:tc>
          <w:tcPr>
            <w:tcW w:w="1403" w:type="dxa"/>
            <w:vAlign w:val="center"/>
          </w:tcPr>
          <w:p w14:paraId="54721CB3" w14:textId="77777777" w:rsidR="009915ED" w:rsidRDefault="009915ED" w:rsidP="00557393">
            <w:pPr>
              <w:snapToGrid w:val="0"/>
              <w:spacing w:line="360" w:lineRule="auto"/>
              <w:jc w:val="center"/>
              <w:rPr>
                <w:rFonts w:ascii="仿宋" w:eastAsia="仿宋" w:hAnsi="仿宋" w:cs="Times New Roman"/>
                <w:sz w:val="24"/>
                <w:szCs w:val="24"/>
              </w:rPr>
            </w:pPr>
          </w:p>
        </w:tc>
      </w:tr>
      <w:tr w:rsidR="009915ED" w14:paraId="486939CB" w14:textId="77777777" w:rsidTr="00557393">
        <w:trPr>
          <w:cantSplit/>
          <w:trHeight w:val="513"/>
          <w:jc w:val="center"/>
        </w:trPr>
        <w:tc>
          <w:tcPr>
            <w:tcW w:w="1037" w:type="dxa"/>
            <w:vAlign w:val="center"/>
          </w:tcPr>
          <w:p w14:paraId="4E68F70B" w14:textId="77777777" w:rsidR="009915ED" w:rsidRDefault="009915ED" w:rsidP="00557393">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4</w:t>
            </w:r>
          </w:p>
        </w:tc>
        <w:tc>
          <w:tcPr>
            <w:tcW w:w="1340" w:type="dxa"/>
            <w:vAlign w:val="center"/>
          </w:tcPr>
          <w:p w14:paraId="2BDA2D80" w14:textId="77777777" w:rsidR="009915ED" w:rsidRDefault="009915ED" w:rsidP="00557393">
            <w:pPr>
              <w:snapToGrid w:val="0"/>
              <w:spacing w:line="360" w:lineRule="auto"/>
              <w:jc w:val="center"/>
              <w:rPr>
                <w:rFonts w:ascii="仿宋" w:eastAsia="仿宋" w:hAnsi="仿宋" w:cs="Times New Roman"/>
                <w:sz w:val="24"/>
                <w:szCs w:val="24"/>
              </w:rPr>
            </w:pPr>
          </w:p>
        </w:tc>
        <w:tc>
          <w:tcPr>
            <w:tcW w:w="1211" w:type="dxa"/>
            <w:vAlign w:val="center"/>
          </w:tcPr>
          <w:p w14:paraId="6C104C6F" w14:textId="77777777" w:rsidR="009915ED" w:rsidRDefault="009915ED" w:rsidP="00557393">
            <w:pPr>
              <w:snapToGrid w:val="0"/>
              <w:spacing w:line="360" w:lineRule="auto"/>
              <w:jc w:val="center"/>
              <w:rPr>
                <w:rFonts w:ascii="仿宋" w:eastAsia="仿宋" w:hAnsi="仿宋" w:cs="Times New Roman"/>
                <w:sz w:val="24"/>
                <w:szCs w:val="24"/>
              </w:rPr>
            </w:pPr>
          </w:p>
        </w:tc>
        <w:tc>
          <w:tcPr>
            <w:tcW w:w="1276" w:type="dxa"/>
            <w:vAlign w:val="center"/>
          </w:tcPr>
          <w:p w14:paraId="48511C5C" w14:textId="77777777" w:rsidR="009915ED" w:rsidRDefault="009915ED" w:rsidP="00557393">
            <w:pPr>
              <w:snapToGrid w:val="0"/>
              <w:spacing w:line="360" w:lineRule="auto"/>
              <w:jc w:val="center"/>
              <w:rPr>
                <w:rFonts w:ascii="仿宋" w:eastAsia="仿宋" w:hAnsi="仿宋" w:cs="Times New Roman"/>
                <w:sz w:val="24"/>
                <w:szCs w:val="24"/>
              </w:rPr>
            </w:pPr>
          </w:p>
        </w:tc>
        <w:tc>
          <w:tcPr>
            <w:tcW w:w="992" w:type="dxa"/>
            <w:vAlign w:val="center"/>
          </w:tcPr>
          <w:p w14:paraId="6AB9CDC3"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75179198" w14:textId="77777777" w:rsidR="009915ED" w:rsidRDefault="009915ED" w:rsidP="00557393">
            <w:pPr>
              <w:snapToGrid w:val="0"/>
              <w:spacing w:line="360" w:lineRule="auto"/>
              <w:jc w:val="center"/>
              <w:rPr>
                <w:rFonts w:ascii="仿宋" w:eastAsia="仿宋" w:hAnsi="仿宋" w:cs="Times New Roman"/>
                <w:sz w:val="24"/>
                <w:szCs w:val="24"/>
              </w:rPr>
            </w:pPr>
          </w:p>
        </w:tc>
        <w:tc>
          <w:tcPr>
            <w:tcW w:w="850" w:type="dxa"/>
            <w:vAlign w:val="center"/>
          </w:tcPr>
          <w:p w14:paraId="243979AB"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4BFD5BEE" w14:textId="77777777" w:rsidR="009915ED" w:rsidRDefault="009915ED" w:rsidP="00557393">
            <w:pPr>
              <w:snapToGrid w:val="0"/>
              <w:spacing w:line="360" w:lineRule="auto"/>
              <w:jc w:val="center"/>
              <w:rPr>
                <w:rFonts w:ascii="仿宋" w:eastAsia="仿宋" w:hAnsi="仿宋" w:cs="Times New Roman"/>
                <w:sz w:val="24"/>
                <w:szCs w:val="24"/>
              </w:rPr>
            </w:pPr>
          </w:p>
        </w:tc>
        <w:tc>
          <w:tcPr>
            <w:tcW w:w="1403" w:type="dxa"/>
            <w:vAlign w:val="center"/>
          </w:tcPr>
          <w:p w14:paraId="51BC85E3" w14:textId="77777777" w:rsidR="009915ED" w:rsidRDefault="009915ED" w:rsidP="00557393">
            <w:pPr>
              <w:snapToGrid w:val="0"/>
              <w:spacing w:line="360" w:lineRule="auto"/>
              <w:jc w:val="center"/>
              <w:rPr>
                <w:rFonts w:ascii="仿宋" w:eastAsia="仿宋" w:hAnsi="仿宋" w:cs="Times New Roman"/>
                <w:sz w:val="24"/>
                <w:szCs w:val="24"/>
              </w:rPr>
            </w:pPr>
          </w:p>
        </w:tc>
      </w:tr>
      <w:tr w:rsidR="009915ED" w14:paraId="301648A3" w14:textId="77777777" w:rsidTr="00557393">
        <w:trPr>
          <w:cantSplit/>
          <w:trHeight w:val="513"/>
          <w:jc w:val="center"/>
        </w:trPr>
        <w:tc>
          <w:tcPr>
            <w:tcW w:w="1037" w:type="dxa"/>
            <w:vAlign w:val="center"/>
          </w:tcPr>
          <w:p w14:paraId="07DB02E8" w14:textId="77777777" w:rsidR="009915ED" w:rsidRDefault="009915ED" w:rsidP="00557393">
            <w:pPr>
              <w:snapToGrid w:val="0"/>
              <w:spacing w:line="360" w:lineRule="auto"/>
              <w:jc w:val="center"/>
              <w:rPr>
                <w:rFonts w:ascii="仿宋" w:eastAsia="仿宋" w:hAnsi="仿宋" w:cs="Times New Roman"/>
                <w:sz w:val="24"/>
                <w:szCs w:val="24"/>
              </w:rPr>
            </w:pPr>
          </w:p>
        </w:tc>
        <w:tc>
          <w:tcPr>
            <w:tcW w:w="1340" w:type="dxa"/>
            <w:vAlign w:val="center"/>
          </w:tcPr>
          <w:p w14:paraId="780B2FCE" w14:textId="77777777" w:rsidR="009915ED" w:rsidRDefault="009915ED" w:rsidP="00557393">
            <w:pPr>
              <w:snapToGrid w:val="0"/>
              <w:spacing w:line="360" w:lineRule="auto"/>
              <w:jc w:val="center"/>
              <w:rPr>
                <w:rFonts w:ascii="仿宋" w:eastAsia="仿宋" w:hAnsi="仿宋" w:cs="Times New Roman"/>
                <w:sz w:val="24"/>
                <w:szCs w:val="24"/>
              </w:rPr>
            </w:pPr>
          </w:p>
        </w:tc>
        <w:tc>
          <w:tcPr>
            <w:tcW w:w="1211" w:type="dxa"/>
            <w:vAlign w:val="center"/>
          </w:tcPr>
          <w:p w14:paraId="6035F482" w14:textId="77777777" w:rsidR="009915ED" w:rsidRDefault="009915ED" w:rsidP="00557393">
            <w:pPr>
              <w:snapToGrid w:val="0"/>
              <w:spacing w:line="360" w:lineRule="auto"/>
              <w:jc w:val="center"/>
              <w:rPr>
                <w:rFonts w:ascii="仿宋" w:eastAsia="仿宋" w:hAnsi="仿宋" w:cs="Times New Roman"/>
                <w:sz w:val="24"/>
                <w:szCs w:val="24"/>
              </w:rPr>
            </w:pPr>
          </w:p>
        </w:tc>
        <w:tc>
          <w:tcPr>
            <w:tcW w:w="1276" w:type="dxa"/>
            <w:vAlign w:val="center"/>
          </w:tcPr>
          <w:p w14:paraId="10F2170A" w14:textId="77777777" w:rsidR="009915ED" w:rsidRDefault="009915ED" w:rsidP="00557393">
            <w:pPr>
              <w:snapToGrid w:val="0"/>
              <w:spacing w:line="360" w:lineRule="auto"/>
              <w:jc w:val="center"/>
              <w:rPr>
                <w:rFonts w:ascii="仿宋" w:eastAsia="仿宋" w:hAnsi="仿宋" w:cs="Times New Roman"/>
                <w:sz w:val="24"/>
                <w:szCs w:val="24"/>
              </w:rPr>
            </w:pPr>
          </w:p>
        </w:tc>
        <w:tc>
          <w:tcPr>
            <w:tcW w:w="992" w:type="dxa"/>
            <w:vAlign w:val="center"/>
          </w:tcPr>
          <w:p w14:paraId="326A9F1E"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3F671C7D" w14:textId="77777777" w:rsidR="009915ED" w:rsidRDefault="009915ED" w:rsidP="00557393">
            <w:pPr>
              <w:snapToGrid w:val="0"/>
              <w:spacing w:line="360" w:lineRule="auto"/>
              <w:jc w:val="center"/>
              <w:rPr>
                <w:rFonts w:ascii="仿宋" w:eastAsia="仿宋" w:hAnsi="仿宋" w:cs="Times New Roman"/>
                <w:sz w:val="24"/>
                <w:szCs w:val="24"/>
              </w:rPr>
            </w:pPr>
          </w:p>
        </w:tc>
        <w:tc>
          <w:tcPr>
            <w:tcW w:w="850" w:type="dxa"/>
            <w:vAlign w:val="center"/>
          </w:tcPr>
          <w:p w14:paraId="71BCB209"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6F07002C" w14:textId="77777777" w:rsidR="009915ED" w:rsidRDefault="009915ED" w:rsidP="00557393">
            <w:pPr>
              <w:snapToGrid w:val="0"/>
              <w:spacing w:line="360" w:lineRule="auto"/>
              <w:jc w:val="center"/>
              <w:rPr>
                <w:rFonts w:ascii="仿宋" w:eastAsia="仿宋" w:hAnsi="仿宋" w:cs="Times New Roman"/>
                <w:sz w:val="24"/>
                <w:szCs w:val="24"/>
              </w:rPr>
            </w:pPr>
          </w:p>
        </w:tc>
        <w:tc>
          <w:tcPr>
            <w:tcW w:w="1403" w:type="dxa"/>
            <w:vAlign w:val="center"/>
          </w:tcPr>
          <w:p w14:paraId="7A9E9064" w14:textId="77777777" w:rsidR="009915ED" w:rsidRDefault="009915ED" w:rsidP="00557393">
            <w:pPr>
              <w:snapToGrid w:val="0"/>
              <w:spacing w:line="360" w:lineRule="auto"/>
              <w:jc w:val="center"/>
              <w:rPr>
                <w:rFonts w:ascii="仿宋" w:eastAsia="仿宋" w:hAnsi="仿宋" w:cs="Times New Roman"/>
                <w:sz w:val="24"/>
                <w:szCs w:val="24"/>
              </w:rPr>
            </w:pPr>
          </w:p>
        </w:tc>
      </w:tr>
      <w:tr w:rsidR="009915ED" w14:paraId="6945199A" w14:textId="77777777" w:rsidTr="00557393">
        <w:trPr>
          <w:cantSplit/>
          <w:trHeight w:val="441"/>
          <w:jc w:val="center"/>
        </w:trPr>
        <w:tc>
          <w:tcPr>
            <w:tcW w:w="1037" w:type="dxa"/>
            <w:vAlign w:val="center"/>
          </w:tcPr>
          <w:p w14:paraId="61ED55E0" w14:textId="77777777" w:rsidR="009915ED" w:rsidRDefault="009915ED" w:rsidP="00557393">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合计</w:t>
            </w:r>
          </w:p>
        </w:tc>
        <w:tc>
          <w:tcPr>
            <w:tcW w:w="8774" w:type="dxa"/>
            <w:gridSpan w:val="8"/>
            <w:vAlign w:val="center"/>
          </w:tcPr>
          <w:p w14:paraId="69046936" w14:textId="77777777" w:rsidR="009915ED" w:rsidRDefault="009915ED" w:rsidP="00557393">
            <w:pPr>
              <w:snapToGrid w:val="0"/>
              <w:spacing w:line="360" w:lineRule="auto"/>
              <w:jc w:val="center"/>
              <w:rPr>
                <w:rFonts w:ascii="仿宋" w:eastAsia="仿宋" w:hAnsi="仿宋" w:cs="Times New Roman"/>
                <w:sz w:val="24"/>
                <w:szCs w:val="24"/>
              </w:rPr>
            </w:pPr>
          </w:p>
        </w:tc>
      </w:tr>
    </w:tbl>
    <w:p w14:paraId="1AF412BF" w14:textId="77777777" w:rsidR="009915ED" w:rsidRDefault="009915ED" w:rsidP="009915ED">
      <w:pPr>
        <w:snapToGrid w:val="0"/>
        <w:spacing w:line="360" w:lineRule="auto"/>
        <w:ind w:left="843" w:hangingChars="350" w:hanging="843"/>
        <w:rPr>
          <w:rFonts w:ascii="仿宋" w:eastAsia="仿宋" w:hAnsi="仿宋" w:cs="Times New Roman"/>
          <w:b/>
          <w:bCs/>
          <w:sz w:val="24"/>
          <w:szCs w:val="24"/>
        </w:rPr>
      </w:pPr>
    </w:p>
    <w:p w14:paraId="207FEF26" w14:textId="77777777" w:rsidR="009915ED" w:rsidRDefault="009915ED" w:rsidP="009915ED">
      <w:pPr>
        <w:spacing w:line="360" w:lineRule="auto"/>
        <w:jc w:val="center"/>
        <w:rPr>
          <w:rFonts w:ascii="仿宋" w:eastAsia="仿宋" w:hAnsi="仿宋" w:cs="Times New Roman"/>
          <w:b/>
          <w:bCs/>
          <w:sz w:val="24"/>
          <w:szCs w:val="24"/>
        </w:rPr>
      </w:pPr>
      <w:r>
        <w:rPr>
          <w:rFonts w:ascii="仿宋" w:eastAsia="仿宋" w:hAnsi="仿宋" w:cs="Times New Roman" w:hint="eastAsia"/>
          <w:b/>
          <w:bCs/>
          <w:sz w:val="24"/>
          <w:szCs w:val="24"/>
        </w:rPr>
        <w:t>分项报价明细表（服务类）</w:t>
      </w:r>
    </w:p>
    <w:p w14:paraId="67063C66" w14:textId="77777777" w:rsidR="009915ED" w:rsidRDefault="009915ED" w:rsidP="009915ED">
      <w:pPr>
        <w:snapToGrid w:val="0"/>
        <w:spacing w:line="360" w:lineRule="auto"/>
        <w:rPr>
          <w:rFonts w:ascii="仿宋" w:eastAsia="仿宋" w:hAnsi="仿宋" w:cs="Times New Roman"/>
          <w:sz w:val="24"/>
          <w:szCs w:val="24"/>
        </w:rPr>
      </w:pPr>
      <w:r>
        <w:rPr>
          <w:rFonts w:ascii="仿宋" w:eastAsia="仿宋" w:hAnsi="仿宋" w:cs="Times New Roman" w:hint="eastAsia"/>
          <w:sz w:val="24"/>
          <w:szCs w:val="24"/>
        </w:rPr>
        <w:t>供应商（盖章）：</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321"/>
        <w:gridCol w:w="1417"/>
        <w:gridCol w:w="1418"/>
        <w:gridCol w:w="1275"/>
        <w:gridCol w:w="1276"/>
        <w:gridCol w:w="851"/>
        <w:gridCol w:w="1151"/>
      </w:tblGrid>
      <w:tr w:rsidR="009915ED" w14:paraId="0AE37DFC" w14:textId="77777777" w:rsidTr="00557393">
        <w:trPr>
          <w:cantSplit/>
          <w:trHeight w:hRule="exact" w:val="624"/>
          <w:jc w:val="center"/>
        </w:trPr>
        <w:tc>
          <w:tcPr>
            <w:tcW w:w="971" w:type="dxa"/>
            <w:vAlign w:val="center"/>
          </w:tcPr>
          <w:p w14:paraId="75480CB6"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序号</w:t>
            </w:r>
          </w:p>
        </w:tc>
        <w:tc>
          <w:tcPr>
            <w:tcW w:w="1321" w:type="dxa"/>
            <w:vAlign w:val="center"/>
          </w:tcPr>
          <w:p w14:paraId="681CA564"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名称</w:t>
            </w:r>
          </w:p>
        </w:tc>
        <w:tc>
          <w:tcPr>
            <w:tcW w:w="1417" w:type="dxa"/>
            <w:vAlign w:val="center"/>
          </w:tcPr>
          <w:p w14:paraId="2E01D029"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服务范围</w:t>
            </w:r>
          </w:p>
        </w:tc>
        <w:tc>
          <w:tcPr>
            <w:tcW w:w="1418" w:type="dxa"/>
            <w:vAlign w:val="center"/>
          </w:tcPr>
          <w:p w14:paraId="169B7EC7"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服务要求</w:t>
            </w:r>
          </w:p>
        </w:tc>
        <w:tc>
          <w:tcPr>
            <w:tcW w:w="1275" w:type="dxa"/>
            <w:vAlign w:val="center"/>
          </w:tcPr>
          <w:p w14:paraId="665B4F83"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服务时间</w:t>
            </w:r>
          </w:p>
        </w:tc>
        <w:tc>
          <w:tcPr>
            <w:tcW w:w="1276" w:type="dxa"/>
            <w:vAlign w:val="center"/>
          </w:tcPr>
          <w:p w14:paraId="58064FC5"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服务标准</w:t>
            </w:r>
          </w:p>
        </w:tc>
        <w:tc>
          <w:tcPr>
            <w:tcW w:w="851" w:type="dxa"/>
            <w:vAlign w:val="center"/>
          </w:tcPr>
          <w:p w14:paraId="052F2A16" w14:textId="77777777" w:rsidR="009915ED" w:rsidRDefault="009915ED" w:rsidP="00557393">
            <w:pPr>
              <w:snapToGrid w:val="0"/>
              <w:spacing w:line="360" w:lineRule="auto"/>
              <w:jc w:val="center"/>
              <w:rPr>
                <w:rFonts w:ascii="仿宋" w:eastAsia="仿宋" w:hAnsi="仿宋" w:cs="Times New Roman"/>
                <w:b/>
                <w:sz w:val="24"/>
                <w:szCs w:val="24"/>
              </w:rPr>
            </w:pPr>
            <w:r>
              <w:rPr>
                <w:rFonts w:ascii="仿宋" w:eastAsia="仿宋" w:hAnsi="仿宋" w:cs="Times New Roman" w:hint="eastAsia"/>
                <w:b/>
                <w:sz w:val="24"/>
                <w:szCs w:val="24"/>
              </w:rPr>
              <w:t>金额</w:t>
            </w:r>
          </w:p>
        </w:tc>
        <w:tc>
          <w:tcPr>
            <w:tcW w:w="1151" w:type="dxa"/>
            <w:vAlign w:val="center"/>
          </w:tcPr>
          <w:p w14:paraId="7D6E4895" w14:textId="77777777" w:rsidR="009915ED" w:rsidRDefault="009915ED" w:rsidP="00557393">
            <w:pPr>
              <w:snapToGrid w:val="0"/>
              <w:spacing w:line="360" w:lineRule="auto"/>
              <w:ind w:firstLineChars="50" w:firstLine="120"/>
              <w:jc w:val="center"/>
              <w:rPr>
                <w:rFonts w:ascii="仿宋" w:eastAsia="仿宋" w:hAnsi="仿宋" w:cs="Times New Roman"/>
                <w:b/>
                <w:sz w:val="24"/>
                <w:szCs w:val="24"/>
              </w:rPr>
            </w:pPr>
            <w:r>
              <w:rPr>
                <w:rFonts w:ascii="仿宋" w:eastAsia="仿宋" w:hAnsi="仿宋" w:cs="Times New Roman" w:hint="eastAsia"/>
                <w:b/>
                <w:sz w:val="24"/>
                <w:szCs w:val="24"/>
              </w:rPr>
              <w:t>备注</w:t>
            </w:r>
          </w:p>
        </w:tc>
      </w:tr>
      <w:tr w:rsidR="009915ED" w14:paraId="4FEDA92D" w14:textId="77777777" w:rsidTr="00557393">
        <w:trPr>
          <w:cantSplit/>
          <w:trHeight w:val="479"/>
          <w:jc w:val="center"/>
        </w:trPr>
        <w:tc>
          <w:tcPr>
            <w:tcW w:w="971" w:type="dxa"/>
            <w:vAlign w:val="center"/>
          </w:tcPr>
          <w:p w14:paraId="5464D7C8" w14:textId="77777777" w:rsidR="009915ED" w:rsidRDefault="009915ED" w:rsidP="00557393">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1</w:t>
            </w:r>
          </w:p>
        </w:tc>
        <w:tc>
          <w:tcPr>
            <w:tcW w:w="1321" w:type="dxa"/>
            <w:vAlign w:val="center"/>
          </w:tcPr>
          <w:p w14:paraId="3BB6E614" w14:textId="77777777" w:rsidR="009915ED" w:rsidRDefault="009915ED" w:rsidP="00557393">
            <w:pPr>
              <w:snapToGrid w:val="0"/>
              <w:spacing w:line="360" w:lineRule="auto"/>
              <w:jc w:val="center"/>
              <w:rPr>
                <w:rFonts w:ascii="仿宋" w:eastAsia="仿宋" w:hAnsi="仿宋" w:cs="Times New Roman"/>
                <w:sz w:val="24"/>
                <w:szCs w:val="24"/>
              </w:rPr>
            </w:pPr>
          </w:p>
        </w:tc>
        <w:tc>
          <w:tcPr>
            <w:tcW w:w="1417" w:type="dxa"/>
            <w:vAlign w:val="center"/>
          </w:tcPr>
          <w:p w14:paraId="72A55F9C" w14:textId="77777777" w:rsidR="009915ED" w:rsidRDefault="009915ED" w:rsidP="00557393">
            <w:pPr>
              <w:snapToGrid w:val="0"/>
              <w:spacing w:line="360" w:lineRule="auto"/>
              <w:jc w:val="center"/>
              <w:rPr>
                <w:rFonts w:ascii="仿宋" w:eastAsia="仿宋" w:hAnsi="仿宋" w:cs="Times New Roman"/>
                <w:sz w:val="24"/>
                <w:szCs w:val="24"/>
              </w:rPr>
            </w:pPr>
          </w:p>
        </w:tc>
        <w:tc>
          <w:tcPr>
            <w:tcW w:w="1418" w:type="dxa"/>
            <w:vAlign w:val="center"/>
          </w:tcPr>
          <w:p w14:paraId="4D51D56A" w14:textId="77777777" w:rsidR="009915ED" w:rsidRDefault="009915ED" w:rsidP="00557393">
            <w:pPr>
              <w:snapToGrid w:val="0"/>
              <w:spacing w:line="360" w:lineRule="auto"/>
              <w:jc w:val="center"/>
              <w:rPr>
                <w:rFonts w:ascii="仿宋" w:eastAsia="仿宋" w:hAnsi="仿宋" w:cs="Times New Roman"/>
                <w:sz w:val="24"/>
                <w:szCs w:val="24"/>
              </w:rPr>
            </w:pPr>
          </w:p>
        </w:tc>
        <w:tc>
          <w:tcPr>
            <w:tcW w:w="1275" w:type="dxa"/>
            <w:vAlign w:val="center"/>
          </w:tcPr>
          <w:p w14:paraId="57751328" w14:textId="77777777" w:rsidR="009915ED" w:rsidRDefault="009915ED" w:rsidP="00557393">
            <w:pPr>
              <w:snapToGrid w:val="0"/>
              <w:spacing w:line="360" w:lineRule="auto"/>
              <w:jc w:val="center"/>
              <w:rPr>
                <w:rFonts w:ascii="仿宋" w:eastAsia="仿宋" w:hAnsi="仿宋" w:cs="Times New Roman"/>
                <w:sz w:val="24"/>
                <w:szCs w:val="24"/>
              </w:rPr>
            </w:pPr>
          </w:p>
        </w:tc>
        <w:tc>
          <w:tcPr>
            <w:tcW w:w="1276" w:type="dxa"/>
            <w:vAlign w:val="center"/>
          </w:tcPr>
          <w:p w14:paraId="416CC298"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04720BA0" w14:textId="77777777" w:rsidR="009915ED" w:rsidRDefault="009915ED" w:rsidP="00557393">
            <w:pPr>
              <w:snapToGrid w:val="0"/>
              <w:spacing w:line="360" w:lineRule="auto"/>
              <w:jc w:val="center"/>
              <w:rPr>
                <w:rFonts w:ascii="仿宋" w:eastAsia="仿宋" w:hAnsi="仿宋" w:cs="Times New Roman"/>
                <w:sz w:val="24"/>
                <w:szCs w:val="24"/>
              </w:rPr>
            </w:pPr>
          </w:p>
        </w:tc>
        <w:tc>
          <w:tcPr>
            <w:tcW w:w="1151" w:type="dxa"/>
            <w:vAlign w:val="center"/>
          </w:tcPr>
          <w:p w14:paraId="2634BAC4" w14:textId="77777777" w:rsidR="009915ED" w:rsidRDefault="009915ED" w:rsidP="00557393">
            <w:pPr>
              <w:snapToGrid w:val="0"/>
              <w:spacing w:line="360" w:lineRule="auto"/>
              <w:jc w:val="center"/>
              <w:rPr>
                <w:rFonts w:ascii="仿宋" w:eastAsia="仿宋" w:hAnsi="仿宋" w:cs="Times New Roman"/>
                <w:sz w:val="24"/>
                <w:szCs w:val="24"/>
              </w:rPr>
            </w:pPr>
          </w:p>
        </w:tc>
      </w:tr>
      <w:tr w:rsidR="009915ED" w14:paraId="0581BA52" w14:textId="77777777" w:rsidTr="00557393">
        <w:trPr>
          <w:cantSplit/>
          <w:trHeight w:val="502"/>
          <w:jc w:val="center"/>
        </w:trPr>
        <w:tc>
          <w:tcPr>
            <w:tcW w:w="971" w:type="dxa"/>
            <w:vAlign w:val="center"/>
          </w:tcPr>
          <w:p w14:paraId="6B7FF11F" w14:textId="77777777" w:rsidR="009915ED" w:rsidRDefault="009915ED" w:rsidP="00557393">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2</w:t>
            </w:r>
          </w:p>
        </w:tc>
        <w:tc>
          <w:tcPr>
            <w:tcW w:w="1321" w:type="dxa"/>
            <w:vAlign w:val="center"/>
          </w:tcPr>
          <w:p w14:paraId="265220EF" w14:textId="77777777" w:rsidR="009915ED" w:rsidRDefault="009915ED" w:rsidP="00557393">
            <w:pPr>
              <w:snapToGrid w:val="0"/>
              <w:spacing w:line="360" w:lineRule="auto"/>
              <w:jc w:val="center"/>
              <w:rPr>
                <w:rFonts w:ascii="仿宋" w:eastAsia="仿宋" w:hAnsi="仿宋" w:cs="Times New Roman"/>
                <w:sz w:val="24"/>
                <w:szCs w:val="24"/>
              </w:rPr>
            </w:pPr>
          </w:p>
        </w:tc>
        <w:tc>
          <w:tcPr>
            <w:tcW w:w="1417" w:type="dxa"/>
            <w:vAlign w:val="center"/>
          </w:tcPr>
          <w:p w14:paraId="37C62F3E" w14:textId="77777777" w:rsidR="009915ED" w:rsidRDefault="009915ED" w:rsidP="00557393">
            <w:pPr>
              <w:snapToGrid w:val="0"/>
              <w:spacing w:line="360" w:lineRule="auto"/>
              <w:jc w:val="center"/>
              <w:rPr>
                <w:rFonts w:ascii="仿宋" w:eastAsia="仿宋" w:hAnsi="仿宋" w:cs="Times New Roman"/>
                <w:sz w:val="24"/>
                <w:szCs w:val="24"/>
              </w:rPr>
            </w:pPr>
          </w:p>
        </w:tc>
        <w:tc>
          <w:tcPr>
            <w:tcW w:w="1418" w:type="dxa"/>
            <w:vAlign w:val="center"/>
          </w:tcPr>
          <w:p w14:paraId="490F1CC3" w14:textId="77777777" w:rsidR="009915ED" w:rsidRDefault="009915ED" w:rsidP="00557393">
            <w:pPr>
              <w:snapToGrid w:val="0"/>
              <w:spacing w:line="360" w:lineRule="auto"/>
              <w:jc w:val="center"/>
              <w:rPr>
                <w:rFonts w:ascii="仿宋" w:eastAsia="仿宋" w:hAnsi="仿宋" w:cs="Times New Roman"/>
                <w:sz w:val="24"/>
                <w:szCs w:val="24"/>
              </w:rPr>
            </w:pPr>
          </w:p>
        </w:tc>
        <w:tc>
          <w:tcPr>
            <w:tcW w:w="1275" w:type="dxa"/>
            <w:vAlign w:val="center"/>
          </w:tcPr>
          <w:p w14:paraId="63CF4A5E" w14:textId="77777777" w:rsidR="009915ED" w:rsidRDefault="009915ED" w:rsidP="00557393">
            <w:pPr>
              <w:snapToGrid w:val="0"/>
              <w:spacing w:line="360" w:lineRule="auto"/>
              <w:jc w:val="center"/>
              <w:rPr>
                <w:rFonts w:ascii="仿宋" w:eastAsia="仿宋" w:hAnsi="仿宋" w:cs="Times New Roman"/>
                <w:sz w:val="24"/>
                <w:szCs w:val="24"/>
              </w:rPr>
            </w:pPr>
          </w:p>
        </w:tc>
        <w:tc>
          <w:tcPr>
            <w:tcW w:w="1276" w:type="dxa"/>
            <w:vAlign w:val="center"/>
          </w:tcPr>
          <w:p w14:paraId="2264D6B6"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118DC070" w14:textId="77777777" w:rsidR="009915ED" w:rsidRDefault="009915ED" w:rsidP="00557393">
            <w:pPr>
              <w:snapToGrid w:val="0"/>
              <w:spacing w:line="360" w:lineRule="auto"/>
              <w:jc w:val="center"/>
              <w:rPr>
                <w:rFonts w:ascii="仿宋" w:eastAsia="仿宋" w:hAnsi="仿宋" w:cs="Times New Roman"/>
                <w:sz w:val="24"/>
                <w:szCs w:val="24"/>
              </w:rPr>
            </w:pPr>
          </w:p>
        </w:tc>
        <w:tc>
          <w:tcPr>
            <w:tcW w:w="1151" w:type="dxa"/>
            <w:vAlign w:val="center"/>
          </w:tcPr>
          <w:p w14:paraId="061C44A2" w14:textId="77777777" w:rsidR="009915ED" w:rsidRDefault="009915ED" w:rsidP="00557393">
            <w:pPr>
              <w:snapToGrid w:val="0"/>
              <w:spacing w:line="360" w:lineRule="auto"/>
              <w:jc w:val="center"/>
              <w:rPr>
                <w:rFonts w:ascii="仿宋" w:eastAsia="仿宋" w:hAnsi="仿宋" w:cs="Times New Roman"/>
                <w:sz w:val="24"/>
                <w:szCs w:val="24"/>
              </w:rPr>
            </w:pPr>
          </w:p>
        </w:tc>
      </w:tr>
      <w:tr w:rsidR="009915ED" w14:paraId="3E8F0E21" w14:textId="77777777" w:rsidTr="00557393">
        <w:trPr>
          <w:cantSplit/>
          <w:trHeight w:val="513"/>
          <w:jc w:val="center"/>
        </w:trPr>
        <w:tc>
          <w:tcPr>
            <w:tcW w:w="971" w:type="dxa"/>
            <w:vAlign w:val="center"/>
          </w:tcPr>
          <w:p w14:paraId="5CD5897E" w14:textId="77777777" w:rsidR="009915ED" w:rsidRDefault="009915ED" w:rsidP="00557393">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3</w:t>
            </w:r>
          </w:p>
        </w:tc>
        <w:tc>
          <w:tcPr>
            <w:tcW w:w="1321" w:type="dxa"/>
            <w:vAlign w:val="center"/>
          </w:tcPr>
          <w:p w14:paraId="07089F56" w14:textId="77777777" w:rsidR="009915ED" w:rsidRDefault="009915ED" w:rsidP="00557393">
            <w:pPr>
              <w:snapToGrid w:val="0"/>
              <w:spacing w:line="360" w:lineRule="auto"/>
              <w:jc w:val="center"/>
              <w:rPr>
                <w:rFonts w:ascii="仿宋" w:eastAsia="仿宋" w:hAnsi="仿宋" w:cs="Times New Roman"/>
                <w:sz w:val="24"/>
                <w:szCs w:val="24"/>
              </w:rPr>
            </w:pPr>
          </w:p>
        </w:tc>
        <w:tc>
          <w:tcPr>
            <w:tcW w:w="1417" w:type="dxa"/>
            <w:vAlign w:val="center"/>
          </w:tcPr>
          <w:p w14:paraId="70D563AE" w14:textId="77777777" w:rsidR="009915ED" w:rsidRDefault="009915ED" w:rsidP="00557393">
            <w:pPr>
              <w:snapToGrid w:val="0"/>
              <w:spacing w:line="360" w:lineRule="auto"/>
              <w:jc w:val="center"/>
              <w:rPr>
                <w:rFonts w:ascii="仿宋" w:eastAsia="仿宋" w:hAnsi="仿宋" w:cs="Times New Roman"/>
                <w:sz w:val="24"/>
                <w:szCs w:val="24"/>
              </w:rPr>
            </w:pPr>
          </w:p>
        </w:tc>
        <w:tc>
          <w:tcPr>
            <w:tcW w:w="1418" w:type="dxa"/>
            <w:vAlign w:val="center"/>
          </w:tcPr>
          <w:p w14:paraId="455E0851" w14:textId="77777777" w:rsidR="009915ED" w:rsidRDefault="009915ED" w:rsidP="00557393">
            <w:pPr>
              <w:snapToGrid w:val="0"/>
              <w:spacing w:line="360" w:lineRule="auto"/>
              <w:jc w:val="center"/>
              <w:rPr>
                <w:rFonts w:ascii="仿宋" w:eastAsia="仿宋" w:hAnsi="仿宋" w:cs="Times New Roman"/>
                <w:sz w:val="24"/>
                <w:szCs w:val="24"/>
              </w:rPr>
            </w:pPr>
          </w:p>
        </w:tc>
        <w:tc>
          <w:tcPr>
            <w:tcW w:w="1275" w:type="dxa"/>
            <w:vAlign w:val="center"/>
          </w:tcPr>
          <w:p w14:paraId="4371D9E0" w14:textId="77777777" w:rsidR="009915ED" w:rsidRDefault="009915ED" w:rsidP="00557393">
            <w:pPr>
              <w:snapToGrid w:val="0"/>
              <w:spacing w:line="360" w:lineRule="auto"/>
              <w:jc w:val="center"/>
              <w:rPr>
                <w:rFonts w:ascii="仿宋" w:eastAsia="仿宋" w:hAnsi="仿宋" w:cs="Times New Roman"/>
                <w:sz w:val="24"/>
                <w:szCs w:val="24"/>
              </w:rPr>
            </w:pPr>
          </w:p>
        </w:tc>
        <w:tc>
          <w:tcPr>
            <w:tcW w:w="1276" w:type="dxa"/>
            <w:vAlign w:val="center"/>
          </w:tcPr>
          <w:p w14:paraId="01C04709"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4871E3E2" w14:textId="77777777" w:rsidR="009915ED" w:rsidRDefault="009915ED" w:rsidP="00557393">
            <w:pPr>
              <w:snapToGrid w:val="0"/>
              <w:spacing w:line="360" w:lineRule="auto"/>
              <w:jc w:val="center"/>
              <w:rPr>
                <w:rFonts w:ascii="仿宋" w:eastAsia="仿宋" w:hAnsi="仿宋" w:cs="Times New Roman"/>
                <w:sz w:val="24"/>
                <w:szCs w:val="24"/>
              </w:rPr>
            </w:pPr>
          </w:p>
        </w:tc>
        <w:tc>
          <w:tcPr>
            <w:tcW w:w="1151" w:type="dxa"/>
            <w:vAlign w:val="center"/>
          </w:tcPr>
          <w:p w14:paraId="5440371C" w14:textId="77777777" w:rsidR="009915ED" w:rsidRDefault="009915ED" w:rsidP="00557393">
            <w:pPr>
              <w:snapToGrid w:val="0"/>
              <w:spacing w:line="360" w:lineRule="auto"/>
              <w:jc w:val="center"/>
              <w:rPr>
                <w:rFonts w:ascii="仿宋" w:eastAsia="仿宋" w:hAnsi="仿宋" w:cs="Times New Roman"/>
                <w:sz w:val="24"/>
                <w:szCs w:val="24"/>
              </w:rPr>
            </w:pPr>
          </w:p>
        </w:tc>
      </w:tr>
      <w:tr w:rsidR="009915ED" w14:paraId="3C52190B" w14:textId="77777777" w:rsidTr="00557393">
        <w:trPr>
          <w:cantSplit/>
          <w:trHeight w:val="513"/>
          <w:jc w:val="center"/>
        </w:trPr>
        <w:tc>
          <w:tcPr>
            <w:tcW w:w="971" w:type="dxa"/>
            <w:vAlign w:val="center"/>
          </w:tcPr>
          <w:p w14:paraId="111DE37B" w14:textId="77777777" w:rsidR="009915ED" w:rsidRDefault="009915ED" w:rsidP="00557393">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4</w:t>
            </w:r>
          </w:p>
        </w:tc>
        <w:tc>
          <w:tcPr>
            <w:tcW w:w="1321" w:type="dxa"/>
            <w:vAlign w:val="center"/>
          </w:tcPr>
          <w:p w14:paraId="42AC90D8" w14:textId="77777777" w:rsidR="009915ED" w:rsidRDefault="009915ED" w:rsidP="00557393">
            <w:pPr>
              <w:snapToGrid w:val="0"/>
              <w:spacing w:line="360" w:lineRule="auto"/>
              <w:jc w:val="center"/>
              <w:rPr>
                <w:rFonts w:ascii="仿宋" w:eastAsia="仿宋" w:hAnsi="仿宋" w:cs="Times New Roman"/>
                <w:sz w:val="24"/>
                <w:szCs w:val="24"/>
              </w:rPr>
            </w:pPr>
          </w:p>
        </w:tc>
        <w:tc>
          <w:tcPr>
            <w:tcW w:w="1417" w:type="dxa"/>
            <w:vAlign w:val="center"/>
          </w:tcPr>
          <w:p w14:paraId="713D79EB" w14:textId="77777777" w:rsidR="009915ED" w:rsidRDefault="009915ED" w:rsidP="00557393">
            <w:pPr>
              <w:snapToGrid w:val="0"/>
              <w:spacing w:line="360" w:lineRule="auto"/>
              <w:jc w:val="center"/>
              <w:rPr>
                <w:rFonts w:ascii="仿宋" w:eastAsia="仿宋" w:hAnsi="仿宋" w:cs="Times New Roman"/>
                <w:sz w:val="24"/>
                <w:szCs w:val="24"/>
              </w:rPr>
            </w:pPr>
          </w:p>
        </w:tc>
        <w:tc>
          <w:tcPr>
            <w:tcW w:w="1418" w:type="dxa"/>
            <w:vAlign w:val="center"/>
          </w:tcPr>
          <w:p w14:paraId="5E7B2933" w14:textId="77777777" w:rsidR="009915ED" w:rsidRDefault="009915ED" w:rsidP="00557393">
            <w:pPr>
              <w:snapToGrid w:val="0"/>
              <w:spacing w:line="360" w:lineRule="auto"/>
              <w:jc w:val="center"/>
              <w:rPr>
                <w:rFonts w:ascii="仿宋" w:eastAsia="仿宋" w:hAnsi="仿宋" w:cs="Times New Roman"/>
                <w:sz w:val="24"/>
                <w:szCs w:val="24"/>
              </w:rPr>
            </w:pPr>
          </w:p>
        </w:tc>
        <w:tc>
          <w:tcPr>
            <w:tcW w:w="1275" w:type="dxa"/>
            <w:vAlign w:val="center"/>
          </w:tcPr>
          <w:p w14:paraId="35E87B0B" w14:textId="77777777" w:rsidR="009915ED" w:rsidRDefault="009915ED" w:rsidP="00557393">
            <w:pPr>
              <w:snapToGrid w:val="0"/>
              <w:spacing w:line="360" w:lineRule="auto"/>
              <w:jc w:val="center"/>
              <w:rPr>
                <w:rFonts w:ascii="仿宋" w:eastAsia="仿宋" w:hAnsi="仿宋" w:cs="Times New Roman"/>
                <w:sz w:val="24"/>
                <w:szCs w:val="24"/>
              </w:rPr>
            </w:pPr>
          </w:p>
        </w:tc>
        <w:tc>
          <w:tcPr>
            <w:tcW w:w="1276" w:type="dxa"/>
            <w:vAlign w:val="center"/>
          </w:tcPr>
          <w:p w14:paraId="32C535F4"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52B3AD21" w14:textId="77777777" w:rsidR="009915ED" w:rsidRDefault="009915ED" w:rsidP="00557393">
            <w:pPr>
              <w:snapToGrid w:val="0"/>
              <w:spacing w:line="360" w:lineRule="auto"/>
              <w:jc w:val="center"/>
              <w:rPr>
                <w:rFonts w:ascii="仿宋" w:eastAsia="仿宋" w:hAnsi="仿宋" w:cs="Times New Roman"/>
                <w:sz w:val="24"/>
                <w:szCs w:val="24"/>
              </w:rPr>
            </w:pPr>
          </w:p>
        </w:tc>
        <w:tc>
          <w:tcPr>
            <w:tcW w:w="1151" w:type="dxa"/>
            <w:vAlign w:val="center"/>
          </w:tcPr>
          <w:p w14:paraId="52059C82" w14:textId="77777777" w:rsidR="009915ED" w:rsidRDefault="009915ED" w:rsidP="00557393">
            <w:pPr>
              <w:snapToGrid w:val="0"/>
              <w:spacing w:line="360" w:lineRule="auto"/>
              <w:jc w:val="center"/>
              <w:rPr>
                <w:rFonts w:ascii="仿宋" w:eastAsia="仿宋" w:hAnsi="仿宋" w:cs="Times New Roman"/>
                <w:sz w:val="24"/>
                <w:szCs w:val="24"/>
              </w:rPr>
            </w:pPr>
          </w:p>
        </w:tc>
      </w:tr>
      <w:tr w:rsidR="009915ED" w14:paraId="354BF400" w14:textId="77777777" w:rsidTr="00557393">
        <w:trPr>
          <w:cantSplit/>
          <w:trHeight w:val="513"/>
          <w:jc w:val="center"/>
        </w:trPr>
        <w:tc>
          <w:tcPr>
            <w:tcW w:w="971" w:type="dxa"/>
            <w:vAlign w:val="center"/>
          </w:tcPr>
          <w:p w14:paraId="34979177" w14:textId="77777777" w:rsidR="009915ED" w:rsidRDefault="009915ED" w:rsidP="00557393">
            <w:pPr>
              <w:snapToGrid w:val="0"/>
              <w:spacing w:line="360" w:lineRule="auto"/>
              <w:jc w:val="center"/>
              <w:rPr>
                <w:rFonts w:ascii="仿宋" w:eastAsia="仿宋" w:hAnsi="仿宋" w:cs="Times New Roman"/>
                <w:sz w:val="24"/>
                <w:szCs w:val="24"/>
              </w:rPr>
            </w:pPr>
          </w:p>
        </w:tc>
        <w:tc>
          <w:tcPr>
            <w:tcW w:w="1321" w:type="dxa"/>
            <w:vAlign w:val="center"/>
          </w:tcPr>
          <w:p w14:paraId="35B44D3C" w14:textId="77777777" w:rsidR="009915ED" w:rsidRDefault="009915ED" w:rsidP="00557393">
            <w:pPr>
              <w:snapToGrid w:val="0"/>
              <w:spacing w:line="360" w:lineRule="auto"/>
              <w:jc w:val="center"/>
              <w:rPr>
                <w:rFonts w:ascii="仿宋" w:eastAsia="仿宋" w:hAnsi="仿宋" w:cs="Times New Roman"/>
                <w:sz w:val="24"/>
                <w:szCs w:val="24"/>
              </w:rPr>
            </w:pPr>
          </w:p>
        </w:tc>
        <w:tc>
          <w:tcPr>
            <w:tcW w:w="1417" w:type="dxa"/>
            <w:vAlign w:val="center"/>
          </w:tcPr>
          <w:p w14:paraId="6103C9D1" w14:textId="77777777" w:rsidR="009915ED" w:rsidRDefault="009915ED" w:rsidP="00557393">
            <w:pPr>
              <w:snapToGrid w:val="0"/>
              <w:spacing w:line="360" w:lineRule="auto"/>
              <w:jc w:val="center"/>
              <w:rPr>
                <w:rFonts w:ascii="仿宋" w:eastAsia="仿宋" w:hAnsi="仿宋" w:cs="Times New Roman"/>
                <w:sz w:val="24"/>
                <w:szCs w:val="24"/>
              </w:rPr>
            </w:pPr>
          </w:p>
        </w:tc>
        <w:tc>
          <w:tcPr>
            <w:tcW w:w="1418" w:type="dxa"/>
            <w:vAlign w:val="center"/>
          </w:tcPr>
          <w:p w14:paraId="69623AA7" w14:textId="77777777" w:rsidR="009915ED" w:rsidRDefault="009915ED" w:rsidP="00557393">
            <w:pPr>
              <w:snapToGrid w:val="0"/>
              <w:spacing w:line="360" w:lineRule="auto"/>
              <w:jc w:val="center"/>
              <w:rPr>
                <w:rFonts w:ascii="仿宋" w:eastAsia="仿宋" w:hAnsi="仿宋" w:cs="Times New Roman"/>
                <w:sz w:val="24"/>
                <w:szCs w:val="24"/>
              </w:rPr>
            </w:pPr>
          </w:p>
        </w:tc>
        <w:tc>
          <w:tcPr>
            <w:tcW w:w="1275" w:type="dxa"/>
            <w:vAlign w:val="center"/>
          </w:tcPr>
          <w:p w14:paraId="78710FCD" w14:textId="77777777" w:rsidR="009915ED" w:rsidRDefault="009915ED" w:rsidP="00557393">
            <w:pPr>
              <w:snapToGrid w:val="0"/>
              <w:spacing w:line="360" w:lineRule="auto"/>
              <w:jc w:val="center"/>
              <w:rPr>
                <w:rFonts w:ascii="仿宋" w:eastAsia="仿宋" w:hAnsi="仿宋" w:cs="Times New Roman"/>
                <w:sz w:val="24"/>
                <w:szCs w:val="24"/>
              </w:rPr>
            </w:pPr>
          </w:p>
        </w:tc>
        <w:tc>
          <w:tcPr>
            <w:tcW w:w="1276" w:type="dxa"/>
            <w:vAlign w:val="center"/>
          </w:tcPr>
          <w:p w14:paraId="24782456" w14:textId="77777777" w:rsidR="009915ED" w:rsidRDefault="009915ED" w:rsidP="00557393">
            <w:pPr>
              <w:snapToGrid w:val="0"/>
              <w:spacing w:line="360" w:lineRule="auto"/>
              <w:jc w:val="center"/>
              <w:rPr>
                <w:rFonts w:ascii="仿宋" w:eastAsia="仿宋" w:hAnsi="仿宋" w:cs="Times New Roman"/>
                <w:sz w:val="24"/>
                <w:szCs w:val="24"/>
              </w:rPr>
            </w:pPr>
          </w:p>
        </w:tc>
        <w:tc>
          <w:tcPr>
            <w:tcW w:w="851" w:type="dxa"/>
            <w:vAlign w:val="center"/>
          </w:tcPr>
          <w:p w14:paraId="3016AA45" w14:textId="77777777" w:rsidR="009915ED" w:rsidRDefault="009915ED" w:rsidP="00557393">
            <w:pPr>
              <w:snapToGrid w:val="0"/>
              <w:spacing w:line="360" w:lineRule="auto"/>
              <w:jc w:val="center"/>
              <w:rPr>
                <w:rFonts w:ascii="仿宋" w:eastAsia="仿宋" w:hAnsi="仿宋" w:cs="Times New Roman"/>
                <w:sz w:val="24"/>
                <w:szCs w:val="24"/>
              </w:rPr>
            </w:pPr>
          </w:p>
        </w:tc>
        <w:tc>
          <w:tcPr>
            <w:tcW w:w="1151" w:type="dxa"/>
            <w:vAlign w:val="center"/>
          </w:tcPr>
          <w:p w14:paraId="708EE74A" w14:textId="77777777" w:rsidR="009915ED" w:rsidRDefault="009915ED" w:rsidP="00557393">
            <w:pPr>
              <w:snapToGrid w:val="0"/>
              <w:spacing w:line="360" w:lineRule="auto"/>
              <w:jc w:val="center"/>
              <w:rPr>
                <w:rFonts w:ascii="仿宋" w:eastAsia="仿宋" w:hAnsi="仿宋" w:cs="Times New Roman"/>
                <w:sz w:val="24"/>
                <w:szCs w:val="24"/>
              </w:rPr>
            </w:pPr>
          </w:p>
        </w:tc>
      </w:tr>
      <w:tr w:rsidR="009915ED" w14:paraId="04A7F9CE" w14:textId="77777777" w:rsidTr="00557393">
        <w:trPr>
          <w:cantSplit/>
          <w:trHeight w:val="419"/>
          <w:jc w:val="center"/>
        </w:trPr>
        <w:tc>
          <w:tcPr>
            <w:tcW w:w="971" w:type="dxa"/>
            <w:vAlign w:val="center"/>
          </w:tcPr>
          <w:p w14:paraId="3DDC700D" w14:textId="77777777" w:rsidR="009915ED" w:rsidRDefault="009915ED" w:rsidP="00557393">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4"/>
              </w:rPr>
              <w:t>合计</w:t>
            </w:r>
          </w:p>
        </w:tc>
        <w:tc>
          <w:tcPr>
            <w:tcW w:w="8709" w:type="dxa"/>
            <w:gridSpan w:val="7"/>
            <w:vAlign w:val="center"/>
          </w:tcPr>
          <w:p w14:paraId="4CC38A93" w14:textId="77777777" w:rsidR="009915ED" w:rsidRDefault="009915ED" w:rsidP="00557393">
            <w:pPr>
              <w:snapToGrid w:val="0"/>
              <w:spacing w:line="360" w:lineRule="auto"/>
              <w:jc w:val="center"/>
              <w:rPr>
                <w:rFonts w:ascii="仿宋" w:eastAsia="仿宋" w:hAnsi="仿宋" w:cs="Times New Roman"/>
                <w:sz w:val="24"/>
                <w:szCs w:val="24"/>
              </w:rPr>
            </w:pPr>
          </w:p>
        </w:tc>
      </w:tr>
    </w:tbl>
    <w:p w14:paraId="3B27037E" w14:textId="77777777" w:rsidR="009915ED" w:rsidRDefault="009915ED" w:rsidP="009915ED">
      <w:pPr>
        <w:spacing w:line="360" w:lineRule="auto"/>
        <w:rPr>
          <w:rFonts w:ascii="仿宋" w:eastAsia="仿宋" w:hAnsi="仿宋" w:cs="宋体"/>
          <w:kern w:val="0"/>
          <w:sz w:val="24"/>
          <w:szCs w:val="24"/>
        </w:rPr>
      </w:pPr>
      <w:r>
        <w:rPr>
          <w:rFonts w:ascii="仿宋" w:eastAsia="仿宋" w:hAnsi="仿宋" w:cs="宋体" w:hint="eastAsia"/>
          <w:kern w:val="0"/>
          <w:sz w:val="24"/>
          <w:szCs w:val="24"/>
        </w:rPr>
        <w:t>注：供应商必须详细报出采购清单中各个子项的名称、品牌、规格型号、数量、单价。且本表各分项报价合计应当与报价总表报价合计相等。请各供应商务必按照以上要求填报，否则作为无效响应处理。</w:t>
      </w:r>
    </w:p>
    <w:p w14:paraId="55A42288" w14:textId="77777777" w:rsidR="001E6ABF" w:rsidRPr="00B55B5C" w:rsidRDefault="00000000">
      <w:pPr>
        <w:widowControl/>
        <w:spacing w:line="360" w:lineRule="auto"/>
        <w:jc w:val="left"/>
        <w:rPr>
          <w:rFonts w:ascii="仿宋" w:eastAsia="仿宋" w:hAnsi="仿宋" w:cs="Times New Roman"/>
          <w:sz w:val="24"/>
          <w:szCs w:val="24"/>
        </w:rPr>
      </w:pPr>
      <w:r w:rsidRPr="00B55B5C">
        <w:rPr>
          <w:rFonts w:ascii="仿宋" w:eastAsia="仿宋" w:hAnsi="仿宋" w:cs="Times New Roman"/>
          <w:sz w:val="24"/>
          <w:szCs w:val="24"/>
        </w:rPr>
        <w:br w:type="page"/>
      </w:r>
    </w:p>
    <w:p w14:paraId="5CF123F9" w14:textId="77777777" w:rsidR="009915ED" w:rsidRDefault="009915ED" w:rsidP="009915ED">
      <w:pPr>
        <w:spacing w:line="360" w:lineRule="auto"/>
        <w:rPr>
          <w:rFonts w:ascii="仿宋" w:eastAsia="仿宋" w:hAnsi="仿宋" w:cs="宋体"/>
          <w:kern w:val="0"/>
          <w:sz w:val="24"/>
          <w:szCs w:val="24"/>
        </w:rPr>
      </w:pPr>
      <w:r>
        <w:rPr>
          <w:rFonts w:ascii="仿宋" w:eastAsia="仿宋" w:hAnsi="仿宋" w:cs="宋体"/>
          <w:kern w:val="0"/>
          <w:sz w:val="24"/>
          <w:szCs w:val="24"/>
        </w:rPr>
        <w:lastRenderedPageBreak/>
        <w:t>附件9</w:t>
      </w:r>
    </w:p>
    <w:p w14:paraId="29FDF66D" w14:textId="77777777" w:rsidR="009915ED" w:rsidRDefault="009915ED" w:rsidP="009915ED">
      <w:pPr>
        <w:spacing w:line="360" w:lineRule="auto"/>
        <w:jc w:val="center"/>
        <w:rPr>
          <w:rFonts w:ascii="仿宋" w:eastAsia="仿宋" w:hAnsi="仿宋" w:cs="宋体"/>
          <w:kern w:val="0"/>
          <w:sz w:val="24"/>
          <w:szCs w:val="24"/>
        </w:rPr>
      </w:pPr>
      <w:r>
        <w:rPr>
          <w:rFonts w:ascii="仿宋" w:eastAsia="仿宋" w:hAnsi="仿宋" w:cs="宋体"/>
          <w:kern w:val="0"/>
          <w:sz w:val="24"/>
          <w:szCs w:val="24"/>
        </w:rPr>
        <w:t>中小企业声明函（货物）</w:t>
      </w:r>
    </w:p>
    <w:p w14:paraId="0EE38DD1"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sz w:val="24"/>
          <w:szCs w:val="24"/>
          <w:lang w:bidi="zh-CN"/>
        </w:rPr>
        <w:t>本公司（联合体）郑重声明，根据《政府采购促进中小企业发展管理办法》（财库</w:t>
      </w:r>
      <w:r>
        <w:rPr>
          <w:rFonts w:ascii="仿宋" w:eastAsia="仿宋" w:hAnsi="仿宋" w:cs="Times New Roman" w:hint="eastAsia"/>
          <w:sz w:val="24"/>
          <w:szCs w:val="24"/>
          <w:lang w:bidi="zh-CN"/>
        </w:rPr>
        <w:t>﹝</w:t>
      </w:r>
      <w:r>
        <w:rPr>
          <w:rFonts w:ascii="仿宋" w:eastAsia="仿宋" w:hAnsi="仿宋" w:cs="Times New Roman"/>
          <w:sz w:val="24"/>
          <w:szCs w:val="24"/>
          <w:lang w:bidi="zh-CN"/>
        </w:rPr>
        <w:t>2020</w:t>
      </w:r>
      <w:r>
        <w:rPr>
          <w:rFonts w:ascii="仿宋" w:eastAsia="仿宋" w:hAnsi="仿宋" w:cs="Times New Roman" w:hint="eastAsia"/>
          <w:sz w:val="24"/>
          <w:szCs w:val="24"/>
          <w:lang w:bidi="zh-CN"/>
        </w:rPr>
        <w:t>﹞</w:t>
      </w:r>
      <w:r>
        <w:rPr>
          <w:rFonts w:ascii="仿宋" w:eastAsia="仿宋" w:hAnsi="仿宋" w:cs="Times New Roman"/>
          <w:sz w:val="24"/>
          <w:szCs w:val="24"/>
          <w:lang w:bidi="zh-CN"/>
        </w:rPr>
        <w:t>46 号）的规定，本公司（联合体）参加</w:t>
      </w:r>
      <w:r>
        <w:rPr>
          <w:rFonts w:ascii="仿宋" w:eastAsia="仿宋" w:hAnsi="仿宋" w:cs="Times New Roman"/>
          <w:sz w:val="24"/>
          <w:szCs w:val="24"/>
          <w:u w:val="single"/>
          <w:lang w:bidi="zh-CN"/>
        </w:rPr>
        <w:t>（单位名称）</w:t>
      </w:r>
      <w:r>
        <w:rPr>
          <w:rFonts w:ascii="仿宋" w:eastAsia="仿宋" w:hAnsi="仿宋" w:cs="Times New Roman"/>
          <w:sz w:val="24"/>
          <w:szCs w:val="24"/>
          <w:lang w:bidi="zh-CN"/>
        </w:rPr>
        <w:t>的</w:t>
      </w:r>
      <w:r>
        <w:rPr>
          <w:rFonts w:ascii="仿宋" w:eastAsia="仿宋" w:hAnsi="仿宋" w:cs="Times New Roman"/>
          <w:sz w:val="24"/>
          <w:szCs w:val="24"/>
          <w:u w:val="single"/>
          <w:lang w:bidi="zh-CN"/>
        </w:rPr>
        <w:t>（项目名称）</w:t>
      </w:r>
      <w:r>
        <w:rPr>
          <w:rFonts w:ascii="仿宋" w:eastAsia="仿宋" w:hAnsi="仿宋" w:cs="Times New Roman"/>
          <w:sz w:val="24"/>
          <w:szCs w:val="24"/>
          <w:lang w:bidi="zh-CN"/>
        </w:rPr>
        <w:t>采购活动，提供的货物全部由符合政策要求的中小企业制造。相关企业（含联合体中的中小企业、签订分包意向协议的中小企业） 的具体情况如下：</w:t>
      </w:r>
    </w:p>
    <w:p w14:paraId="4AC432B6"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hint="eastAsia"/>
          <w:sz w:val="24"/>
          <w:szCs w:val="24"/>
          <w:lang w:bidi="zh-CN"/>
        </w:rPr>
        <w:t>1.</w:t>
      </w:r>
      <w:r>
        <w:rPr>
          <w:rFonts w:ascii="仿宋" w:eastAsia="仿宋" w:hAnsi="仿宋" w:cs="Times New Roman"/>
          <w:sz w:val="24"/>
          <w:szCs w:val="24"/>
          <w:u w:val="single"/>
          <w:lang w:bidi="zh-CN"/>
        </w:rPr>
        <w:t xml:space="preserve"> （标的名称）</w:t>
      </w:r>
      <w:r>
        <w:rPr>
          <w:rFonts w:ascii="仿宋" w:eastAsia="仿宋" w:hAnsi="仿宋" w:cs="Times New Roman"/>
          <w:sz w:val="24"/>
          <w:szCs w:val="24"/>
          <w:lang w:bidi="zh-CN"/>
        </w:rPr>
        <w:t xml:space="preserve"> ，属于</w:t>
      </w:r>
      <w:r>
        <w:rPr>
          <w:rFonts w:ascii="仿宋" w:eastAsia="仿宋" w:hAnsi="仿宋" w:cs="Times New Roman"/>
          <w:sz w:val="24"/>
          <w:szCs w:val="24"/>
          <w:u w:val="single"/>
          <w:lang w:bidi="zh-CN"/>
        </w:rPr>
        <w:t>（采购文件中明确的所属行业）</w:t>
      </w:r>
      <w:r>
        <w:rPr>
          <w:rFonts w:ascii="仿宋" w:eastAsia="仿宋" w:hAnsi="仿宋" w:cs="Times New Roman"/>
          <w:sz w:val="24"/>
          <w:szCs w:val="24"/>
          <w:lang w:bidi="zh-CN"/>
        </w:rPr>
        <w:t>行业；制造商为</w:t>
      </w:r>
      <w:r>
        <w:rPr>
          <w:rFonts w:ascii="仿宋" w:eastAsia="仿宋" w:hAnsi="仿宋" w:cs="Times New Roman"/>
          <w:sz w:val="24"/>
          <w:szCs w:val="24"/>
          <w:u w:val="single"/>
          <w:lang w:bidi="zh-CN"/>
        </w:rPr>
        <w:t>（企业名称）</w:t>
      </w:r>
      <w:r>
        <w:rPr>
          <w:rFonts w:ascii="仿宋" w:eastAsia="仿宋" w:hAnsi="仿宋" w:cs="Times New Roman"/>
          <w:sz w:val="24"/>
          <w:szCs w:val="24"/>
          <w:lang w:bidi="zh-CN"/>
        </w:rPr>
        <w:t>，从业人员</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人，营业收入为</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万元，资产总额为</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万元，属于</w:t>
      </w:r>
      <w:r>
        <w:rPr>
          <w:rFonts w:ascii="仿宋" w:eastAsia="仿宋" w:hAnsi="仿宋" w:cs="Times New Roman"/>
          <w:sz w:val="24"/>
          <w:szCs w:val="24"/>
          <w:u w:val="single"/>
          <w:lang w:bidi="zh-CN"/>
        </w:rPr>
        <w:t>（中型企业、小型企业、微型企业）</w:t>
      </w:r>
      <w:r>
        <w:rPr>
          <w:rFonts w:ascii="仿宋" w:eastAsia="仿宋" w:hAnsi="仿宋" w:cs="Times New Roman"/>
          <w:sz w:val="24"/>
          <w:szCs w:val="24"/>
          <w:lang w:bidi="zh-CN"/>
        </w:rPr>
        <w:t>；</w:t>
      </w:r>
    </w:p>
    <w:p w14:paraId="63DA5B43"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hint="eastAsia"/>
          <w:sz w:val="24"/>
          <w:szCs w:val="24"/>
          <w:lang w:bidi="zh-CN"/>
        </w:rPr>
        <w:t>2.</w:t>
      </w:r>
      <w:r>
        <w:rPr>
          <w:rFonts w:ascii="仿宋" w:eastAsia="仿宋" w:hAnsi="仿宋" w:cs="Times New Roman"/>
          <w:i/>
          <w:sz w:val="24"/>
          <w:szCs w:val="24"/>
          <w:u w:val="single"/>
          <w:lang w:bidi="zh-CN"/>
        </w:rPr>
        <w:t xml:space="preserve"> </w:t>
      </w:r>
      <w:r>
        <w:rPr>
          <w:rFonts w:ascii="仿宋" w:eastAsia="仿宋" w:hAnsi="仿宋" w:cs="Times New Roman"/>
          <w:sz w:val="24"/>
          <w:szCs w:val="24"/>
          <w:u w:val="single"/>
          <w:lang w:bidi="zh-CN"/>
        </w:rPr>
        <w:t xml:space="preserve">（标的名称） </w:t>
      </w:r>
      <w:r>
        <w:rPr>
          <w:rFonts w:ascii="仿宋" w:eastAsia="仿宋" w:hAnsi="仿宋" w:cs="Times New Roman"/>
          <w:sz w:val="24"/>
          <w:szCs w:val="24"/>
          <w:lang w:bidi="zh-CN"/>
        </w:rPr>
        <w:t>，属于</w:t>
      </w:r>
      <w:r>
        <w:rPr>
          <w:rFonts w:ascii="仿宋" w:eastAsia="仿宋" w:hAnsi="仿宋" w:cs="Times New Roman"/>
          <w:sz w:val="24"/>
          <w:szCs w:val="24"/>
          <w:u w:val="single"/>
          <w:lang w:bidi="zh-CN"/>
        </w:rPr>
        <w:t>（采购文件中明确的所属行业）</w:t>
      </w:r>
      <w:r>
        <w:rPr>
          <w:rFonts w:ascii="仿宋" w:eastAsia="仿宋" w:hAnsi="仿宋" w:cs="Times New Roman"/>
          <w:sz w:val="24"/>
          <w:szCs w:val="24"/>
          <w:lang w:bidi="zh-CN"/>
        </w:rPr>
        <w:t>行业；制造商为</w:t>
      </w:r>
      <w:r>
        <w:rPr>
          <w:rFonts w:ascii="仿宋" w:eastAsia="仿宋" w:hAnsi="仿宋" w:cs="Times New Roman"/>
          <w:sz w:val="24"/>
          <w:szCs w:val="24"/>
          <w:u w:val="single"/>
          <w:lang w:bidi="zh-CN"/>
        </w:rPr>
        <w:t>（企业名称）</w:t>
      </w:r>
      <w:r>
        <w:rPr>
          <w:rFonts w:ascii="仿宋" w:eastAsia="仿宋" w:hAnsi="仿宋" w:cs="Times New Roman"/>
          <w:sz w:val="24"/>
          <w:szCs w:val="24"/>
          <w:lang w:bidi="zh-CN"/>
        </w:rPr>
        <w:t>，从业人员</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人，营业收入为</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万元，资产总额为</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万元，属于</w:t>
      </w:r>
      <w:r>
        <w:rPr>
          <w:rFonts w:ascii="仿宋" w:eastAsia="仿宋" w:hAnsi="仿宋" w:cs="Times New Roman"/>
          <w:sz w:val="24"/>
          <w:szCs w:val="24"/>
          <w:u w:val="single"/>
          <w:lang w:bidi="zh-CN"/>
        </w:rPr>
        <w:t>（中型企业、小型企业、微型企业）</w:t>
      </w:r>
      <w:r>
        <w:rPr>
          <w:rFonts w:ascii="仿宋" w:eastAsia="仿宋" w:hAnsi="仿宋" w:cs="Times New Roman"/>
          <w:sz w:val="24"/>
          <w:szCs w:val="24"/>
          <w:lang w:bidi="zh-CN"/>
        </w:rPr>
        <w:t>；</w:t>
      </w:r>
    </w:p>
    <w:p w14:paraId="4AEC0FCD"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sz w:val="24"/>
          <w:szCs w:val="24"/>
          <w:lang w:bidi="zh-CN"/>
        </w:rPr>
        <w:t>……</w:t>
      </w:r>
    </w:p>
    <w:p w14:paraId="5D270BFB"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sz w:val="24"/>
          <w:szCs w:val="24"/>
          <w:lang w:bidi="zh-CN"/>
        </w:rPr>
        <w:t>以上企业，不属于大企业的分支机构，不存在控股股东为大企业的情形，也不存在与大企业的负责人为同一人的情形。</w:t>
      </w:r>
    </w:p>
    <w:p w14:paraId="3E03743A"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sz w:val="24"/>
          <w:szCs w:val="24"/>
          <w:lang w:bidi="zh-CN"/>
        </w:rPr>
        <w:t>本企业对上述声明内容的真实性负责。如有虚假，将依法承担相应责任。</w:t>
      </w:r>
    </w:p>
    <w:p w14:paraId="258E98F5" w14:textId="77777777" w:rsidR="009915ED" w:rsidRDefault="009915ED" w:rsidP="009915ED">
      <w:pPr>
        <w:spacing w:line="360" w:lineRule="auto"/>
        <w:jc w:val="left"/>
        <w:rPr>
          <w:rFonts w:ascii="仿宋" w:eastAsia="仿宋" w:hAnsi="仿宋" w:cs="Times New Roman"/>
          <w:sz w:val="24"/>
          <w:szCs w:val="24"/>
          <w:lang w:bidi="zh-CN"/>
        </w:rPr>
      </w:pPr>
      <w:r>
        <w:rPr>
          <w:rFonts w:ascii="仿宋" w:eastAsia="仿宋" w:hAnsi="仿宋" w:cs="Times New Roman"/>
          <w:sz w:val="24"/>
          <w:szCs w:val="24"/>
          <w:lang w:bidi="zh-CN"/>
        </w:rPr>
        <w:t>企业名称（盖章）：</w:t>
      </w:r>
    </w:p>
    <w:p w14:paraId="6A8EB835" w14:textId="77777777" w:rsidR="009915ED" w:rsidRDefault="009915ED" w:rsidP="009915ED">
      <w:pPr>
        <w:spacing w:line="360" w:lineRule="auto"/>
        <w:jc w:val="left"/>
        <w:rPr>
          <w:rFonts w:ascii="仿宋" w:eastAsia="仿宋" w:hAnsi="仿宋" w:cs="Times New Roman"/>
          <w:sz w:val="24"/>
          <w:szCs w:val="24"/>
          <w:lang w:bidi="zh-CN"/>
        </w:rPr>
      </w:pPr>
      <w:r>
        <w:rPr>
          <w:rFonts w:ascii="仿宋" w:eastAsia="仿宋" w:hAnsi="仿宋" w:cs="Times New Roman"/>
          <w:sz w:val="24"/>
          <w:szCs w:val="24"/>
          <w:lang w:bidi="zh-CN"/>
        </w:rPr>
        <w:t>日期：</w:t>
      </w:r>
    </w:p>
    <w:p w14:paraId="003DB4DB" w14:textId="77777777" w:rsidR="009915ED" w:rsidRDefault="009915ED" w:rsidP="009915ED">
      <w:pPr>
        <w:widowControl/>
        <w:spacing w:line="360" w:lineRule="auto"/>
        <w:jc w:val="left"/>
        <w:rPr>
          <w:rFonts w:ascii="仿宋" w:eastAsia="仿宋" w:hAnsi="仿宋" w:cs="Times New Roman"/>
          <w:sz w:val="24"/>
          <w:szCs w:val="24"/>
          <w:lang w:bidi="zh-CN"/>
        </w:rPr>
      </w:pPr>
      <w:r>
        <w:rPr>
          <w:rFonts w:ascii="仿宋" w:eastAsia="仿宋" w:hAnsi="仿宋" w:cs="Times New Roman"/>
          <w:sz w:val="24"/>
          <w:szCs w:val="24"/>
          <w:lang w:bidi="zh-CN"/>
        </w:rPr>
        <w:br w:type="page"/>
      </w:r>
    </w:p>
    <w:p w14:paraId="5A4FE2BD" w14:textId="77777777" w:rsidR="009915ED" w:rsidRDefault="009915ED" w:rsidP="009915ED">
      <w:pPr>
        <w:spacing w:line="360" w:lineRule="auto"/>
        <w:jc w:val="center"/>
        <w:rPr>
          <w:rFonts w:ascii="仿宋" w:eastAsia="仿宋" w:hAnsi="仿宋" w:cs="Times New Roman"/>
          <w:b/>
          <w:bCs/>
          <w:sz w:val="24"/>
          <w:szCs w:val="24"/>
          <w:lang w:bidi="zh-CN"/>
        </w:rPr>
      </w:pPr>
      <w:r>
        <w:rPr>
          <w:rFonts w:ascii="仿宋" w:eastAsia="仿宋" w:hAnsi="仿宋" w:cs="Times New Roman"/>
          <w:b/>
          <w:bCs/>
          <w:sz w:val="24"/>
          <w:szCs w:val="24"/>
          <w:lang w:bidi="zh-CN"/>
        </w:rPr>
        <w:lastRenderedPageBreak/>
        <w:t>中小企业声明函（工程、服务）</w:t>
      </w:r>
    </w:p>
    <w:p w14:paraId="45BA5ACE"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sz w:val="24"/>
          <w:szCs w:val="24"/>
          <w:lang w:bidi="zh-CN"/>
        </w:rPr>
        <w:t>本公司（联合体）郑重声明，根据《政府采购促进中小企业发展管理办法》（财库</w:t>
      </w:r>
      <w:r>
        <w:rPr>
          <w:rFonts w:ascii="仿宋" w:eastAsia="仿宋" w:hAnsi="仿宋" w:cs="Times New Roman" w:hint="eastAsia"/>
          <w:sz w:val="24"/>
          <w:szCs w:val="24"/>
          <w:lang w:bidi="zh-CN"/>
        </w:rPr>
        <w:t>﹝</w:t>
      </w:r>
      <w:r>
        <w:rPr>
          <w:rFonts w:ascii="仿宋" w:eastAsia="仿宋" w:hAnsi="仿宋" w:cs="Times New Roman"/>
          <w:sz w:val="24"/>
          <w:szCs w:val="24"/>
          <w:lang w:bidi="zh-CN"/>
        </w:rPr>
        <w:t>2020</w:t>
      </w:r>
      <w:r>
        <w:rPr>
          <w:rFonts w:ascii="仿宋" w:eastAsia="仿宋" w:hAnsi="仿宋" w:cs="Times New Roman" w:hint="eastAsia"/>
          <w:sz w:val="24"/>
          <w:szCs w:val="24"/>
          <w:lang w:bidi="zh-CN"/>
        </w:rPr>
        <w:t>﹞</w:t>
      </w:r>
      <w:r>
        <w:rPr>
          <w:rFonts w:ascii="仿宋" w:eastAsia="仿宋" w:hAnsi="仿宋" w:cs="Times New Roman"/>
          <w:sz w:val="24"/>
          <w:szCs w:val="24"/>
          <w:lang w:bidi="zh-CN"/>
        </w:rPr>
        <w:t>46 号）的规定，本公司（联合体）参加</w:t>
      </w:r>
      <w:r>
        <w:rPr>
          <w:rFonts w:ascii="仿宋" w:eastAsia="仿宋" w:hAnsi="仿宋" w:cs="Times New Roman"/>
          <w:sz w:val="24"/>
          <w:szCs w:val="24"/>
          <w:u w:val="single"/>
          <w:lang w:bidi="zh-CN"/>
        </w:rPr>
        <w:t>（单位名称）</w:t>
      </w:r>
      <w:r>
        <w:rPr>
          <w:rFonts w:ascii="仿宋" w:eastAsia="仿宋" w:hAnsi="仿宋" w:cs="Times New Roman"/>
          <w:sz w:val="24"/>
          <w:szCs w:val="24"/>
          <w:lang w:bidi="zh-CN"/>
        </w:rPr>
        <w:t>的</w:t>
      </w:r>
      <w:r>
        <w:rPr>
          <w:rFonts w:ascii="仿宋" w:eastAsia="仿宋" w:hAnsi="仿宋" w:cs="Times New Roman"/>
          <w:sz w:val="24"/>
          <w:szCs w:val="24"/>
          <w:u w:val="single"/>
          <w:lang w:bidi="zh-CN"/>
        </w:rPr>
        <w:t>（项目名称）</w:t>
      </w:r>
      <w:r>
        <w:rPr>
          <w:rFonts w:ascii="仿宋" w:eastAsia="仿宋" w:hAnsi="仿宋" w:cs="Times New Roman"/>
          <w:sz w:val="24"/>
          <w:szCs w:val="24"/>
          <w:lang w:bidi="zh-CN"/>
        </w:rPr>
        <w:t>采购活动，工程的施工单位全部为符合政策要求的中小企业（或者：服务全部由符合政策要求的中小企业承接）。相关企业（含联合 体中的中小企业、签订分包意向协议的中小企业）的具体情况如下：</w:t>
      </w:r>
    </w:p>
    <w:p w14:paraId="193A7983"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hint="eastAsia"/>
          <w:sz w:val="24"/>
          <w:szCs w:val="24"/>
          <w:lang w:bidi="zh-CN"/>
        </w:rPr>
        <w:t>1.</w:t>
      </w:r>
      <w:r>
        <w:rPr>
          <w:rFonts w:ascii="仿宋" w:eastAsia="仿宋" w:hAnsi="仿宋" w:cs="Times New Roman"/>
          <w:sz w:val="24"/>
          <w:szCs w:val="24"/>
          <w:u w:val="single"/>
          <w:lang w:bidi="zh-CN"/>
        </w:rPr>
        <w:t>（标的名称）</w:t>
      </w:r>
      <w:r>
        <w:rPr>
          <w:rFonts w:ascii="仿宋" w:eastAsia="仿宋" w:hAnsi="仿宋" w:cs="Times New Roman"/>
          <w:sz w:val="24"/>
          <w:szCs w:val="24"/>
          <w:lang w:bidi="zh-CN"/>
        </w:rPr>
        <w:t>，属于（</w:t>
      </w:r>
      <w:r>
        <w:rPr>
          <w:rFonts w:ascii="仿宋" w:eastAsia="仿宋" w:hAnsi="仿宋" w:cs="Times New Roman"/>
          <w:sz w:val="24"/>
          <w:szCs w:val="24"/>
          <w:u w:val="single"/>
          <w:lang w:bidi="zh-CN"/>
        </w:rPr>
        <w:t>采购文件中明确的所属行业）</w:t>
      </w:r>
      <w:r>
        <w:rPr>
          <w:rFonts w:ascii="仿宋" w:eastAsia="仿宋" w:hAnsi="仿宋" w:cs="Times New Roman"/>
          <w:sz w:val="24"/>
          <w:szCs w:val="24"/>
          <w:lang w:bidi="zh-CN"/>
        </w:rPr>
        <w:t>；承建（承接）企业为</w:t>
      </w:r>
      <w:r>
        <w:rPr>
          <w:rFonts w:ascii="仿宋" w:eastAsia="仿宋" w:hAnsi="仿宋" w:cs="Times New Roman"/>
          <w:sz w:val="24"/>
          <w:szCs w:val="24"/>
          <w:u w:val="single"/>
          <w:lang w:bidi="zh-CN"/>
        </w:rPr>
        <w:t>（企业名称）</w:t>
      </w:r>
      <w:r>
        <w:rPr>
          <w:rFonts w:ascii="仿宋" w:eastAsia="仿宋" w:hAnsi="仿宋" w:cs="Times New Roman"/>
          <w:sz w:val="24"/>
          <w:szCs w:val="24"/>
          <w:lang w:bidi="zh-CN"/>
        </w:rPr>
        <w:t>，从业人员</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人，营业收入为</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万元，资产总额为</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万元，属于</w:t>
      </w:r>
      <w:r>
        <w:rPr>
          <w:rFonts w:ascii="仿宋" w:eastAsia="仿宋" w:hAnsi="仿宋" w:cs="Times New Roman"/>
          <w:sz w:val="24"/>
          <w:szCs w:val="24"/>
          <w:u w:val="single"/>
          <w:lang w:bidi="zh-CN"/>
        </w:rPr>
        <w:t>（中型企业、小型企业、微型企业）</w:t>
      </w:r>
      <w:r>
        <w:rPr>
          <w:rFonts w:ascii="仿宋" w:eastAsia="仿宋" w:hAnsi="仿宋" w:cs="Times New Roman"/>
          <w:sz w:val="24"/>
          <w:szCs w:val="24"/>
          <w:lang w:bidi="zh-CN"/>
        </w:rPr>
        <w:t>；</w:t>
      </w:r>
    </w:p>
    <w:p w14:paraId="735466E9"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hint="eastAsia"/>
          <w:sz w:val="24"/>
          <w:szCs w:val="24"/>
          <w:lang w:bidi="zh-CN"/>
        </w:rPr>
        <w:t>2.</w:t>
      </w:r>
      <w:r>
        <w:rPr>
          <w:rFonts w:ascii="仿宋" w:eastAsia="仿宋" w:hAnsi="仿宋" w:cs="Times New Roman"/>
          <w:sz w:val="24"/>
          <w:szCs w:val="24"/>
          <w:u w:val="single"/>
          <w:lang w:bidi="zh-CN"/>
        </w:rPr>
        <w:t>（标的名称）</w:t>
      </w:r>
      <w:r>
        <w:rPr>
          <w:rFonts w:ascii="仿宋" w:eastAsia="仿宋" w:hAnsi="仿宋" w:cs="Times New Roman"/>
          <w:sz w:val="24"/>
          <w:szCs w:val="24"/>
          <w:lang w:bidi="zh-CN"/>
        </w:rPr>
        <w:t>，属于（</w:t>
      </w:r>
      <w:r>
        <w:rPr>
          <w:rFonts w:ascii="仿宋" w:eastAsia="仿宋" w:hAnsi="仿宋" w:cs="Times New Roman"/>
          <w:sz w:val="24"/>
          <w:szCs w:val="24"/>
          <w:u w:val="single"/>
          <w:lang w:bidi="zh-CN"/>
        </w:rPr>
        <w:t>采购文件中明确的所属行业）</w:t>
      </w:r>
      <w:r>
        <w:rPr>
          <w:rFonts w:ascii="仿宋" w:eastAsia="仿宋" w:hAnsi="仿宋" w:cs="Times New Roman"/>
          <w:sz w:val="24"/>
          <w:szCs w:val="24"/>
          <w:lang w:bidi="zh-CN"/>
        </w:rPr>
        <w:t>；承建（承接）企业为</w:t>
      </w:r>
      <w:r>
        <w:rPr>
          <w:rFonts w:ascii="仿宋" w:eastAsia="仿宋" w:hAnsi="仿宋" w:cs="Times New Roman"/>
          <w:sz w:val="24"/>
          <w:szCs w:val="24"/>
          <w:u w:val="single"/>
          <w:lang w:bidi="zh-CN"/>
        </w:rPr>
        <w:t>（企业名称）</w:t>
      </w:r>
      <w:r>
        <w:rPr>
          <w:rFonts w:ascii="仿宋" w:eastAsia="仿宋" w:hAnsi="仿宋" w:cs="Times New Roman"/>
          <w:sz w:val="24"/>
          <w:szCs w:val="24"/>
          <w:lang w:bidi="zh-CN"/>
        </w:rPr>
        <w:t>，从业人员</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人，营业收入为</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万元，资产总额为</w:t>
      </w:r>
      <w:r>
        <w:rPr>
          <w:rFonts w:ascii="仿宋" w:eastAsia="仿宋" w:hAnsi="仿宋" w:cs="Times New Roman"/>
          <w:sz w:val="24"/>
          <w:szCs w:val="24"/>
          <w:u w:val="single"/>
          <w:lang w:bidi="zh-CN"/>
        </w:rPr>
        <w:t xml:space="preserve"> </w:t>
      </w:r>
      <w:r>
        <w:rPr>
          <w:rFonts w:ascii="仿宋" w:eastAsia="仿宋" w:hAnsi="仿宋" w:cs="Times New Roman"/>
          <w:sz w:val="24"/>
          <w:szCs w:val="24"/>
          <w:u w:val="single"/>
          <w:lang w:bidi="zh-CN"/>
        </w:rPr>
        <w:tab/>
      </w:r>
      <w:r>
        <w:rPr>
          <w:rFonts w:ascii="仿宋" w:eastAsia="仿宋" w:hAnsi="仿宋" w:cs="Times New Roman"/>
          <w:sz w:val="24"/>
          <w:szCs w:val="24"/>
          <w:lang w:bidi="zh-CN"/>
        </w:rPr>
        <w:t>万元，属于</w:t>
      </w:r>
      <w:r>
        <w:rPr>
          <w:rFonts w:ascii="仿宋" w:eastAsia="仿宋" w:hAnsi="仿宋" w:cs="Times New Roman"/>
          <w:sz w:val="24"/>
          <w:szCs w:val="24"/>
          <w:u w:val="single"/>
          <w:lang w:bidi="zh-CN"/>
        </w:rPr>
        <w:t>（中型企业、小型企业、微型企业）</w:t>
      </w:r>
      <w:r>
        <w:rPr>
          <w:rFonts w:ascii="仿宋" w:eastAsia="仿宋" w:hAnsi="仿宋" w:cs="Times New Roman"/>
          <w:sz w:val="24"/>
          <w:szCs w:val="24"/>
          <w:lang w:bidi="zh-CN"/>
        </w:rPr>
        <w:t>；</w:t>
      </w:r>
    </w:p>
    <w:p w14:paraId="07FCEE10"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sz w:val="24"/>
          <w:szCs w:val="24"/>
          <w:lang w:bidi="zh-CN"/>
        </w:rPr>
        <w:t>……</w:t>
      </w:r>
    </w:p>
    <w:p w14:paraId="0D458135"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sz w:val="24"/>
          <w:szCs w:val="24"/>
          <w:lang w:bidi="zh-CN"/>
        </w:rPr>
        <w:t>以上企业，不属于大企业的分支机构，不存在控股股东为大企业的情形，也不存在与大企业的负责人为同一人的情形。</w:t>
      </w:r>
    </w:p>
    <w:p w14:paraId="3E7A73DE" w14:textId="77777777" w:rsidR="009915ED" w:rsidRDefault="009915ED" w:rsidP="009915ED">
      <w:pPr>
        <w:spacing w:line="360" w:lineRule="auto"/>
        <w:ind w:firstLineChars="200" w:firstLine="480"/>
        <w:jc w:val="left"/>
        <w:rPr>
          <w:rFonts w:ascii="仿宋" w:eastAsia="仿宋" w:hAnsi="仿宋" w:cs="Times New Roman"/>
          <w:sz w:val="24"/>
          <w:szCs w:val="24"/>
          <w:lang w:bidi="zh-CN"/>
        </w:rPr>
      </w:pPr>
      <w:r>
        <w:rPr>
          <w:rFonts w:ascii="仿宋" w:eastAsia="仿宋" w:hAnsi="仿宋" w:cs="Times New Roman"/>
          <w:sz w:val="24"/>
          <w:szCs w:val="24"/>
          <w:lang w:bidi="zh-CN"/>
        </w:rPr>
        <w:t>本企业对上述声明内容的真实性负责。如有虚假，将依法承担相应责任。</w:t>
      </w:r>
    </w:p>
    <w:p w14:paraId="7ABBEC87" w14:textId="77777777" w:rsidR="009915ED" w:rsidRDefault="009915ED" w:rsidP="009915ED">
      <w:pPr>
        <w:spacing w:line="360" w:lineRule="auto"/>
        <w:jc w:val="left"/>
        <w:rPr>
          <w:rFonts w:ascii="仿宋" w:eastAsia="仿宋" w:hAnsi="仿宋" w:cs="Times New Roman"/>
          <w:sz w:val="24"/>
          <w:szCs w:val="24"/>
          <w:lang w:bidi="zh-CN"/>
        </w:rPr>
      </w:pPr>
    </w:p>
    <w:p w14:paraId="166DF1EE" w14:textId="77777777" w:rsidR="009915ED" w:rsidRDefault="009915ED" w:rsidP="009915ED">
      <w:pPr>
        <w:spacing w:line="360" w:lineRule="auto"/>
        <w:jc w:val="left"/>
        <w:rPr>
          <w:rFonts w:ascii="仿宋" w:eastAsia="仿宋" w:hAnsi="仿宋" w:cs="Times New Roman"/>
          <w:sz w:val="24"/>
          <w:szCs w:val="24"/>
          <w:lang w:bidi="zh-CN"/>
        </w:rPr>
      </w:pPr>
      <w:r>
        <w:rPr>
          <w:rFonts w:ascii="仿宋" w:eastAsia="仿宋" w:hAnsi="仿宋" w:cs="Times New Roman"/>
          <w:sz w:val="24"/>
          <w:szCs w:val="24"/>
          <w:lang w:bidi="zh-CN"/>
        </w:rPr>
        <w:t>企业名称（盖章）：</w:t>
      </w:r>
    </w:p>
    <w:p w14:paraId="12E6E6BE" w14:textId="77777777" w:rsidR="009915ED" w:rsidRDefault="009915ED" w:rsidP="009915ED">
      <w:pPr>
        <w:spacing w:line="360" w:lineRule="auto"/>
        <w:jc w:val="left"/>
        <w:rPr>
          <w:rFonts w:ascii="仿宋" w:eastAsia="仿宋" w:hAnsi="仿宋" w:cs="Times New Roman"/>
          <w:sz w:val="24"/>
          <w:szCs w:val="24"/>
          <w:lang w:bidi="zh-CN"/>
        </w:rPr>
      </w:pPr>
      <w:r>
        <w:rPr>
          <w:rFonts w:ascii="仿宋" w:eastAsia="仿宋" w:hAnsi="仿宋" w:cs="Times New Roman"/>
          <w:sz w:val="24"/>
          <w:szCs w:val="24"/>
          <w:lang w:bidi="zh-CN"/>
        </w:rPr>
        <w:t>日期：</w:t>
      </w:r>
    </w:p>
    <w:p w14:paraId="726762A0" w14:textId="77777777" w:rsidR="001E6ABF" w:rsidRPr="00B55B5C" w:rsidRDefault="00000000">
      <w:pPr>
        <w:widowControl/>
        <w:spacing w:line="360" w:lineRule="auto"/>
        <w:jc w:val="left"/>
        <w:rPr>
          <w:rFonts w:ascii="仿宋" w:eastAsia="仿宋" w:hAnsi="仿宋" w:cs="Times New Roman"/>
          <w:sz w:val="24"/>
          <w:szCs w:val="24"/>
          <w:lang w:bidi="zh-CN"/>
        </w:rPr>
      </w:pPr>
      <w:r w:rsidRPr="00B55B5C">
        <w:rPr>
          <w:rFonts w:ascii="仿宋" w:eastAsia="仿宋" w:hAnsi="仿宋" w:cs="Times New Roman"/>
          <w:sz w:val="24"/>
          <w:szCs w:val="24"/>
          <w:lang w:bidi="zh-CN"/>
        </w:rPr>
        <w:br w:type="page"/>
      </w:r>
    </w:p>
    <w:p w14:paraId="41D4F43A" w14:textId="77777777" w:rsidR="001E6ABF" w:rsidRPr="00B55B5C" w:rsidRDefault="00000000">
      <w:pPr>
        <w:spacing w:line="360" w:lineRule="auto"/>
        <w:jc w:val="left"/>
        <w:rPr>
          <w:rFonts w:ascii="仿宋" w:eastAsia="仿宋" w:hAnsi="仿宋" w:cs="Times New Roman"/>
          <w:sz w:val="24"/>
          <w:szCs w:val="24"/>
        </w:rPr>
      </w:pPr>
      <w:r w:rsidRPr="00B55B5C">
        <w:rPr>
          <w:rFonts w:ascii="仿宋" w:eastAsia="仿宋" w:hAnsi="仿宋" w:cs="Times New Roman"/>
          <w:sz w:val="24"/>
          <w:szCs w:val="24"/>
        </w:rPr>
        <w:lastRenderedPageBreak/>
        <w:t>附件10</w:t>
      </w:r>
    </w:p>
    <w:p w14:paraId="21AA1F54" w14:textId="77777777" w:rsidR="001E6ABF" w:rsidRPr="00B55B5C" w:rsidRDefault="00000000">
      <w:pPr>
        <w:spacing w:line="360" w:lineRule="auto"/>
        <w:jc w:val="center"/>
        <w:rPr>
          <w:rFonts w:ascii="仿宋" w:eastAsia="仿宋" w:hAnsi="仿宋" w:cs="Times New Roman"/>
          <w:b/>
          <w:sz w:val="24"/>
          <w:szCs w:val="24"/>
        </w:rPr>
      </w:pPr>
      <w:r w:rsidRPr="00B55B5C">
        <w:rPr>
          <w:rFonts w:ascii="仿宋" w:eastAsia="仿宋" w:hAnsi="仿宋" w:cs="Times New Roman" w:hint="eastAsia"/>
          <w:b/>
          <w:sz w:val="24"/>
          <w:szCs w:val="24"/>
        </w:rPr>
        <w:t>残疾人福利性单位声明函</w:t>
      </w:r>
    </w:p>
    <w:p w14:paraId="16808D38" w14:textId="77777777" w:rsidR="001E6ABF" w:rsidRPr="00B55B5C" w:rsidRDefault="00000000">
      <w:pPr>
        <w:spacing w:line="360" w:lineRule="auto"/>
        <w:ind w:firstLineChars="200" w:firstLine="480"/>
        <w:rPr>
          <w:rFonts w:ascii="仿宋" w:eastAsia="仿宋" w:hAnsi="仿宋" w:cs="Times New Roman"/>
          <w:sz w:val="24"/>
          <w:szCs w:val="24"/>
        </w:rPr>
      </w:pPr>
      <w:r w:rsidRPr="00B55B5C">
        <w:rPr>
          <w:rFonts w:ascii="仿宋" w:eastAsia="仿宋" w:hAnsi="仿宋"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中国残疾人联合会关于促进残疾人就业政府采购政策的通知》（财库〔2017〕141号）的规定，本单位为符合条件的残疾人福利性单位，且本单位参加______单位的项目编号为______的</w:t>
      </w:r>
      <w:r w:rsidRPr="00B55B5C">
        <w:rPr>
          <w:rFonts w:ascii="仿宋" w:eastAsia="仿宋" w:hAnsi="仿宋" w:cs="Times New Roman" w:hint="eastAsia"/>
          <w:sz w:val="24"/>
          <w:szCs w:val="24"/>
          <w:u w:val="single"/>
        </w:rPr>
        <w:t xml:space="preserve">       </w:t>
      </w:r>
      <w:r w:rsidRPr="00B55B5C">
        <w:rPr>
          <w:rFonts w:ascii="仿宋" w:eastAsia="仿宋" w:hAnsi="仿宋" w:cs="Times New Roman" w:hint="eastAsia"/>
          <w:sz w:val="24"/>
          <w:szCs w:val="24"/>
        </w:rPr>
        <w:t>项目采购活动提供本单位制造的货物（由本单位承担工程/提供服务），或者提供其他残疾人福利性单位制造的货物（不包括使用非残疾人福利性单位注册商标的货物）。</w:t>
      </w:r>
    </w:p>
    <w:p w14:paraId="5CB65D8E" w14:textId="77777777" w:rsidR="001E6ABF" w:rsidRPr="00B55B5C" w:rsidRDefault="00000000">
      <w:pPr>
        <w:spacing w:line="360" w:lineRule="auto"/>
        <w:ind w:firstLineChars="200" w:firstLine="480"/>
        <w:rPr>
          <w:rFonts w:ascii="仿宋" w:eastAsia="仿宋" w:hAnsi="仿宋" w:cs="Times New Roman"/>
          <w:sz w:val="24"/>
          <w:szCs w:val="24"/>
        </w:rPr>
      </w:pPr>
      <w:r w:rsidRPr="00B55B5C">
        <w:rPr>
          <w:rFonts w:ascii="仿宋" w:eastAsia="仿宋" w:hAnsi="仿宋" w:cs="Times New Roman" w:hint="eastAsia"/>
          <w:sz w:val="24"/>
          <w:szCs w:val="24"/>
        </w:rPr>
        <w:t>本单位对上述声明的真实性负责。如有虚假，将依法承担相应责任。</w:t>
      </w:r>
    </w:p>
    <w:p w14:paraId="5B3003F9" w14:textId="77777777" w:rsidR="001E6ABF" w:rsidRPr="00B55B5C" w:rsidRDefault="00000000">
      <w:pPr>
        <w:spacing w:line="360" w:lineRule="auto"/>
        <w:ind w:firstLineChars="200" w:firstLine="480"/>
        <w:rPr>
          <w:rFonts w:ascii="仿宋" w:eastAsia="仿宋" w:hAnsi="仿宋" w:cs="Times New Roman"/>
          <w:sz w:val="24"/>
          <w:szCs w:val="24"/>
        </w:rPr>
      </w:pPr>
      <w:r w:rsidRPr="00B55B5C">
        <w:rPr>
          <w:rFonts w:ascii="仿宋" w:eastAsia="仿宋" w:hAnsi="仿宋" w:cs="Times New Roman" w:hint="eastAsia"/>
          <w:sz w:val="24"/>
          <w:szCs w:val="24"/>
        </w:rPr>
        <w:t>（备注：1、供应商如不提供此声明函，价格将不做相应扣除。2、中标供应商为残疾人福利单位的，此声明函将随中标结果同时公告，接受社会监督）</w:t>
      </w:r>
    </w:p>
    <w:p w14:paraId="5C155D2B" w14:textId="77777777" w:rsidR="001E6ABF" w:rsidRPr="00B55B5C" w:rsidRDefault="001E6ABF">
      <w:pPr>
        <w:spacing w:line="360" w:lineRule="auto"/>
        <w:rPr>
          <w:rFonts w:ascii="仿宋" w:eastAsia="仿宋" w:hAnsi="仿宋" w:cs="Times New Roman"/>
          <w:sz w:val="24"/>
          <w:szCs w:val="24"/>
        </w:rPr>
      </w:pPr>
    </w:p>
    <w:p w14:paraId="3AA4222C" w14:textId="77777777" w:rsidR="001E6ABF" w:rsidRPr="00B55B5C" w:rsidRDefault="00000000">
      <w:pPr>
        <w:spacing w:line="360" w:lineRule="auto"/>
        <w:rPr>
          <w:rFonts w:ascii="仿宋" w:eastAsia="仿宋" w:hAnsi="仿宋" w:cs="Times New Roman"/>
          <w:sz w:val="24"/>
          <w:szCs w:val="24"/>
        </w:rPr>
      </w:pPr>
      <w:r w:rsidRPr="00B55B5C">
        <w:rPr>
          <w:rFonts w:ascii="仿宋" w:eastAsia="仿宋" w:hAnsi="仿宋" w:cs="Times New Roman" w:hint="eastAsia"/>
          <w:sz w:val="24"/>
          <w:szCs w:val="24"/>
        </w:rPr>
        <w:t>供应商全称（盖章）：</w:t>
      </w:r>
    </w:p>
    <w:p w14:paraId="45BFCCDF" w14:textId="77777777" w:rsidR="001E6ABF" w:rsidRPr="00B55B5C" w:rsidRDefault="00000000">
      <w:pPr>
        <w:spacing w:line="360" w:lineRule="auto"/>
        <w:rPr>
          <w:rFonts w:ascii="仿宋" w:eastAsia="仿宋" w:hAnsi="仿宋" w:cs="Times New Roman"/>
          <w:sz w:val="24"/>
          <w:szCs w:val="24"/>
        </w:rPr>
      </w:pPr>
      <w:r w:rsidRPr="00B55B5C">
        <w:rPr>
          <w:rFonts w:ascii="仿宋" w:eastAsia="仿宋" w:hAnsi="仿宋" w:cs="Times New Roman" w:hint="eastAsia"/>
          <w:sz w:val="24"/>
          <w:szCs w:val="24"/>
        </w:rPr>
        <w:t>日  期：</w:t>
      </w:r>
    </w:p>
    <w:p w14:paraId="6A236D83" w14:textId="77777777" w:rsidR="001E6ABF" w:rsidRPr="00B55B5C" w:rsidRDefault="001E6ABF">
      <w:pPr>
        <w:widowControl/>
        <w:spacing w:line="360" w:lineRule="auto"/>
        <w:jc w:val="left"/>
        <w:rPr>
          <w:rFonts w:ascii="仿宋" w:eastAsia="仿宋" w:hAnsi="仿宋" w:cs="Times New Roman"/>
          <w:sz w:val="24"/>
          <w:szCs w:val="24"/>
        </w:rPr>
      </w:pPr>
    </w:p>
    <w:p w14:paraId="6C2D2702" w14:textId="77777777" w:rsidR="001E6ABF" w:rsidRPr="00B55B5C" w:rsidRDefault="001E6ABF">
      <w:pPr>
        <w:widowControl/>
        <w:spacing w:line="360" w:lineRule="auto"/>
        <w:jc w:val="left"/>
        <w:rPr>
          <w:rFonts w:ascii="仿宋" w:eastAsia="仿宋" w:hAnsi="仿宋" w:cs="Times New Roman"/>
          <w:sz w:val="24"/>
          <w:szCs w:val="24"/>
        </w:rPr>
      </w:pPr>
    </w:p>
    <w:p w14:paraId="1B3E7190" w14:textId="77777777" w:rsidR="001E6ABF" w:rsidRPr="00B55B5C" w:rsidRDefault="00000000">
      <w:pPr>
        <w:spacing w:line="360" w:lineRule="auto"/>
        <w:rPr>
          <w:rFonts w:ascii="仿宋" w:eastAsia="仿宋" w:hAnsi="仿宋" w:cs="Times New Roman"/>
          <w:sz w:val="24"/>
          <w:szCs w:val="24"/>
        </w:rPr>
      </w:pPr>
      <w:r w:rsidRPr="00B55B5C">
        <w:rPr>
          <w:rFonts w:ascii="仿宋" w:eastAsia="仿宋" w:hAnsi="仿宋" w:cs="Times New Roman"/>
          <w:sz w:val="24"/>
          <w:szCs w:val="24"/>
        </w:rPr>
        <w:t>附件11</w:t>
      </w:r>
    </w:p>
    <w:p w14:paraId="45976246" w14:textId="77777777" w:rsidR="001E6ABF" w:rsidRPr="00B55B5C" w:rsidRDefault="00000000">
      <w:pPr>
        <w:spacing w:line="360" w:lineRule="auto"/>
        <w:jc w:val="center"/>
        <w:rPr>
          <w:rFonts w:ascii="仿宋" w:eastAsia="仿宋" w:hAnsi="仿宋" w:cs="Times New Roman"/>
          <w:b/>
          <w:sz w:val="24"/>
          <w:szCs w:val="24"/>
        </w:rPr>
      </w:pPr>
      <w:r w:rsidRPr="00B55B5C">
        <w:rPr>
          <w:rFonts w:ascii="仿宋" w:eastAsia="仿宋" w:hAnsi="仿宋" w:cs="Times New Roman" w:hint="eastAsia"/>
          <w:b/>
          <w:sz w:val="24"/>
          <w:szCs w:val="24"/>
        </w:rPr>
        <w:t>监狱和戒毒企业证明材料</w:t>
      </w:r>
    </w:p>
    <w:p w14:paraId="5BA203C6" w14:textId="77777777" w:rsidR="001E6ABF" w:rsidRPr="00B55B5C" w:rsidRDefault="00000000">
      <w:pPr>
        <w:spacing w:line="360" w:lineRule="auto"/>
        <w:jc w:val="center"/>
        <w:rPr>
          <w:rFonts w:ascii="仿宋" w:eastAsia="仿宋" w:hAnsi="仿宋" w:cs="宋体"/>
          <w:b/>
          <w:sz w:val="24"/>
          <w:szCs w:val="24"/>
        </w:rPr>
      </w:pPr>
      <w:r w:rsidRPr="00B55B5C">
        <w:rPr>
          <w:rFonts w:ascii="仿宋" w:eastAsia="仿宋" w:hAnsi="仿宋" w:cs="宋体" w:hint="eastAsia"/>
          <w:b/>
          <w:sz w:val="24"/>
          <w:szCs w:val="24"/>
        </w:rPr>
        <w:t>（格式自拟）</w:t>
      </w:r>
    </w:p>
    <w:p w14:paraId="7177B5CB" w14:textId="77777777" w:rsidR="001E6ABF" w:rsidRPr="00B55B5C" w:rsidRDefault="00000000">
      <w:pPr>
        <w:spacing w:line="360" w:lineRule="auto"/>
        <w:ind w:firstLineChars="200" w:firstLine="480"/>
        <w:jc w:val="left"/>
        <w:rPr>
          <w:rFonts w:ascii="仿宋" w:eastAsia="仿宋" w:hAnsi="仿宋" w:cs="宋体"/>
          <w:sz w:val="24"/>
          <w:szCs w:val="24"/>
        </w:rPr>
      </w:pPr>
      <w:r w:rsidRPr="00B55B5C">
        <w:rPr>
          <w:rFonts w:ascii="仿宋" w:eastAsia="仿宋" w:hAnsi="仿宋" w:cs="宋体" w:hint="eastAsia"/>
          <w:sz w:val="24"/>
          <w:szCs w:val="24"/>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14:paraId="1886180C" w14:textId="77777777" w:rsidR="001E6ABF" w:rsidRPr="00B55B5C" w:rsidRDefault="001E6ABF">
      <w:pPr>
        <w:spacing w:line="360" w:lineRule="auto"/>
        <w:jc w:val="left"/>
        <w:rPr>
          <w:rFonts w:ascii="仿宋" w:eastAsia="仿宋" w:hAnsi="仿宋" w:cs="宋体"/>
          <w:sz w:val="24"/>
          <w:szCs w:val="24"/>
        </w:rPr>
      </w:pPr>
    </w:p>
    <w:p w14:paraId="6B553C07" w14:textId="77777777" w:rsidR="001E6ABF" w:rsidRPr="00B55B5C" w:rsidRDefault="00000000">
      <w:pPr>
        <w:widowControl/>
        <w:spacing w:line="360" w:lineRule="auto"/>
        <w:jc w:val="left"/>
        <w:rPr>
          <w:rFonts w:ascii="仿宋" w:eastAsia="仿宋" w:hAnsi="仿宋" w:cs="宋体"/>
          <w:sz w:val="24"/>
          <w:szCs w:val="24"/>
        </w:rPr>
      </w:pPr>
      <w:r w:rsidRPr="00B55B5C">
        <w:rPr>
          <w:rFonts w:ascii="仿宋" w:eastAsia="仿宋" w:hAnsi="仿宋" w:cs="宋体"/>
          <w:sz w:val="24"/>
          <w:szCs w:val="24"/>
        </w:rPr>
        <w:br w:type="page"/>
      </w:r>
    </w:p>
    <w:p w14:paraId="3FECD72C" w14:textId="77777777" w:rsidR="001E6ABF" w:rsidRPr="00B55B5C" w:rsidRDefault="00000000">
      <w:pPr>
        <w:spacing w:line="360" w:lineRule="auto"/>
        <w:jc w:val="left"/>
        <w:rPr>
          <w:rFonts w:ascii="仿宋" w:eastAsia="仿宋" w:hAnsi="仿宋" w:cs="Times New Roman"/>
          <w:bCs/>
          <w:sz w:val="24"/>
          <w:szCs w:val="24"/>
          <w:lang w:bidi="ar"/>
        </w:rPr>
      </w:pPr>
      <w:r w:rsidRPr="00B55B5C">
        <w:rPr>
          <w:rFonts w:ascii="仿宋" w:eastAsia="仿宋" w:hAnsi="仿宋" w:cs="Times New Roman"/>
          <w:bCs/>
          <w:sz w:val="24"/>
          <w:szCs w:val="24"/>
          <w:lang w:bidi="ar"/>
        </w:rPr>
        <w:lastRenderedPageBreak/>
        <w:t>附件12</w:t>
      </w:r>
    </w:p>
    <w:p w14:paraId="7C078BEC" w14:textId="77777777" w:rsidR="001E6ABF" w:rsidRPr="00B55B5C" w:rsidRDefault="00000000">
      <w:pPr>
        <w:spacing w:line="360" w:lineRule="auto"/>
        <w:jc w:val="center"/>
        <w:rPr>
          <w:rFonts w:ascii="仿宋" w:eastAsia="仿宋" w:hAnsi="仿宋" w:cs="宋体"/>
          <w:b/>
          <w:sz w:val="24"/>
          <w:szCs w:val="24"/>
          <w:lang w:bidi="ar"/>
        </w:rPr>
      </w:pPr>
      <w:bookmarkStart w:id="97" w:name="_Hlk130369611"/>
      <w:r w:rsidRPr="00B55B5C">
        <w:rPr>
          <w:rFonts w:ascii="仿宋" w:eastAsia="仿宋" w:hAnsi="仿宋" w:cs="宋体" w:hint="eastAsia"/>
          <w:b/>
          <w:sz w:val="24"/>
          <w:szCs w:val="24"/>
          <w:lang w:bidi="ar"/>
        </w:rPr>
        <w:t>供应商信用承诺书</w:t>
      </w:r>
    </w:p>
    <w:bookmarkEnd w:id="97"/>
    <w:p w14:paraId="488FCDE0" w14:textId="77777777" w:rsidR="001E6ABF" w:rsidRPr="00B55B5C" w:rsidRDefault="00000000">
      <w:pPr>
        <w:spacing w:line="360" w:lineRule="auto"/>
        <w:ind w:firstLineChars="200" w:firstLine="480"/>
        <w:rPr>
          <w:rFonts w:ascii="仿宋" w:eastAsia="仿宋" w:hAnsi="仿宋" w:cs="宋体"/>
          <w:kern w:val="0"/>
          <w:sz w:val="24"/>
          <w:szCs w:val="24"/>
          <w:lang w:val="zh-CN"/>
        </w:rPr>
      </w:pPr>
      <w:r w:rsidRPr="00B55B5C">
        <w:rPr>
          <w:rFonts w:ascii="仿宋" w:eastAsia="仿宋" w:hAnsi="仿宋" w:cs="宋体" w:hint="eastAsia"/>
          <w:kern w:val="0"/>
          <w:sz w:val="24"/>
          <w:szCs w:val="24"/>
          <w:lang w:val="zh-CN" w:bidi="ar"/>
        </w:rPr>
        <w:t>为营造公开、公平、公正的交易环境，树立诚信守法的投标人形象，本人代表本单位作出以下承诺：</w:t>
      </w:r>
    </w:p>
    <w:p w14:paraId="4FD9EF01" w14:textId="77777777" w:rsidR="001E6ABF" w:rsidRPr="00B55B5C" w:rsidRDefault="00000000">
      <w:pPr>
        <w:spacing w:line="360" w:lineRule="auto"/>
        <w:ind w:firstLineChars="200" w:firstLine="480"/>
        <w:rPr>
          <w:rFonts w:ascii="仿宋" w:eastAsia="仿宋" w:hAnsi="仿宋" w:cs="宋体"/>
          <w:kern w:val="0"/>
          <w:sz w:val="24"/>
          <w:szCs w:val="24"/>
          <w:lang w:val="zh-CN"/>
        </w:rPr>
      </w:pPr>
      <w:r w:rsidRPr="00B55B5C">
        <w:rPr>
          <w:rFonts w:ascii="仿宋" w:eastAsia="仿宋" w:hAnsi="仿宋" w:cs="宋体" w:hint="eastAsia"/>
          <w:kern w:val="0"/>
          <w:sz w:val="24"/>
          <w:szCs w:val="24"/>
          <w:lang w:val="zh-CN" w:bidi="ar"/>
        </w:rPr>
        <w:t>一、本单位对所提交的单位基本信息、单位负责人、项目负责人、技术负责人、从业资质和资格、业绩、财务状况、信誉等所有资料，均合法、真实、准确、有效，无任何伪造、修改、虚假成分；</w:t>
      </w:r>
    </w:p>
    <w:p w14:paraId="76B2D107" w14:textId="77777777" w:rsidR="001E6ABF" w:rsidRPr="00B55B5C" w:rsidRDefault="00000000">
      <w:pPr>
        <w:spacing w:line="360" w:lineRule="auto"/>
        <w:ind w:firstLineChars="200" w:firstLine="480"/>
        <w:rPr>
          <w:rFonts w:ascii="仿宋" w:eastAsia="仿宋" w:hAnsi="仿宋" w:cs="宋体"/>
          <w:kern w:val="0"/>
          <w:sz w:val="24"/>
          <w:szCs w:val="24"/>
          <w:lang w:val="zh-CN"/>
        </w:rPr>
      </w:pPr>
      <w:r w:rsidRPr="00B55B5C">
        <w:rPr>
          <w:rFonts w:ascii="仿宋" w:eastAsia="仿宋" w:hAnsi="仿宋" w:cs="宋体" w:hint="eastAsia"/>
          <w:kern w:val="0"/>
          <w:sz w:val="24"/>
          <w:szCs w:val="24"/>
          <w:lang w:val="zh-CN" w:bidi="ar"/>
        </w:rPr>
        <w:t>二、严格依照国家和省、市、县关于政府采购等方面的法律、法规、规章、规范性文件，参加投标活动；积极履行社会责任，促进廉政建设；</w:t>
      </w:r>
    </w:p>
    <w:p w14:paraId="4509E750" w14:textId="77777777" w:rsidR="001E6ABF" w:rsidRPr="00B55B5C" w:rsidRDefault="00000000">
      <w:pPr>
        <w:spacing w:line="360" w:lineRule="auto"/>
        <w:ind w:firstLineChars="200" w:firstLine="480"/>
        <w:rPr>
          <w:rFonts w:ascii="仿宋" w:eastAsia="仿宋" w:hAnsi="仿宋" w:cs="宋体"/>
          <w:kern w:val="0"/>
          <w:sz w:val="24"/>
          <w:szCs w:val="24"/>
          <w:lang w:val="zh-CN"/>
        </w:rPr>
      </w:pPr>
      <w:r w:rsidRPr="00B55B5C">
        <w:rPr>
          <w:rFonts w:ascii="仿宋" w:eastAsia="仿宋" w:hAnsi="仿宋" w:cs="宋体" w:hint="eastAsia"/>
          <w:kern w:val="0"/>
          <w:sz w:val="24"/>
          <w:szCs w:val="24"/>
          <w:lang w:val="zh-CN" w:bidi="ar"/>
        </w:rPr>
        <w:t>三、自我约束、自我管理，守合同、重信用，不参与围标串标、弄虚作假、骗取中标、干扰评标、违约毁约、恶意投诉等行为，主动维护招标投标的良好秩序；</w:t>
      </w:r>
    </w:p>
    <w:p w14:paraId="27FBC5F3" w14:textId="77777777" w:rsidR="001E6ABF" w:rsidRPr="00B55B5C" w:rsidRDefault="00000000">
      <w:pPr>
        <w:spacing w:line="360" w:lineRule="auto"/>
        <w:ind w:firstLineChars="200" w:firstLine="480"/>
        <w:rPr>
          <w:rFonts w:ascii="仿宋" w:eastAsia="仿宋" w:hAnsi="仿宋" w:cs="宋体"/>
          <w:kern w:val="0"/>
          <w:sz w:val="24"/>
          <w:szCs w:val="24"/>
          <w:lang w:val="zh-CN"/>
        </w:rPr>
      </w:pPr>
      <w:r w:rsidRPr="00B55B5C">
        <w:rPr>
          <w:rFonts w:ascii="仿宋" w:eastAsia="仿宋" w:hAnsi="仿宋" w:cs="宋体" w:hint="eastAsia"/>
          <w:kern w:val="0"/>
          <w:sz w:val="24"/>
          <w:szCs w:val="24"/>
          <w:lang w:val="zh-CN" w:bidi="ar"/>
        </w:rPr>
        <w:t>四、如发生违法违规或不良行为或存在其他法律法规对招标投标行为予以限制的情形，自愿接受政府采购有关行政监督部门依法给予的行政处罚（处理），并依法承担相应的法律责任；</w:t>
      </w:r>
    </w:p>
    <w:p w14:paraId="00E5C59C" w14:textId="77777777" w:rsidR="001E6ABF" w:rsidRPr="00B55B5C" w:rsidRDefault="00000000">
      <w:pPr>
        <w:spacing w:line="360" w:lineRule="auto"/>
        <w:ind w:firstLineChars="200" w:firstLine="480"/>
        <w:rPr>
          <w:rFonts w:ascii="仿宋" w:eastAsia="仿宋" w:hAnsi="仿宋" w:cs="宋体"/>
          <w:kern w:val="0"/>
          <w:sz w:val="24"/>
          <w:szCs w:val="24"/>
          <w:lang w:val="zh-CN"/>
        </w:rPr>
      </w:pPr>
      <w:r w:rsidRPr="00B55B5C">
        <w:rPr>
          <w:rFonts w:ascii="仿宋" w:eastAsia="仿宋" w:hAnsi="仿宋" w:cs="宋体" w:hint="eastAsia"/>
          <w:kern w:val="0"/>
          <w:sz w:val="24"/>
          <w:szCs w:val="24"/>
          <w:lang w:val="zh-CN" w:bidi="ar"/>
        </w:rPr>
        <w:t>五、自觉接受政府部门、行业组织、社会公众、新闻舆论等监督；</w:t>
      </w:r>
    </w:p>
    <w:p w14:paraId="09DAAC58" w14:textId="77777777" w:rsidR="001E6ABF" w:rsidRPr="00B55B5C" w:rsidRDefault="00000000">
      <w:pPr>
        <w:spacing w:line="360" w:lineRule="auto"/>
        <w:ind w:firstLineChars="200" w:firstLine="480"/>
        <w:rPr>
          <w:rFonts w:ascii="仿宋" w:eastAsia="仿宋" w:hAnsi="仿宋" w:cs="宋体"/>
          <w:kern w:val="0"/>
          <w:sz w:val="24"/>
          <w:szCs w:val="24"/>
          <w:lang w:val="zh-CN"/>
        </w:rPr>
      </w:pPr>
      <w:r w:rsidRPr="00B55B5C">
        <w:rPr>
          <w:rFonts w:ascii="仿宋" w:eastAsia="仿宋" w:hAnsi="仿宋" w:cs="宋体" w:hint="eastAsia"/>
          <w:kern w:val="0"/>
          <w:sz w:val="24"/>
          <w:szCs w:val="24"/>
          <w:lang w:val="zh-CN" w:bidi="ar"/>
        </w:rPr>
        <w:t>六、上述承诺已向本单位员工作了宣传教育；</w:t>
      </w:r>
    </w:p>
    <w:p w14:paraId="25126810" w14:textId="77777777" w:rsidR="001E6ABF" w:rsidRPr="00B55B5C" w:rsidRDefault="00000000">
      <w:pPr>
        <w:spacing w:line="360" w:lineRule="auto"/>
        <w:ind w:firstLineChars="200" w:firstLine="482"/>
        <w:rPr>
          <w:rFonts w:ascii="仿宋" w:eastAsia="仿宋" w:hAnsi="仿宋" w:cs="宋体"/>
          <w:kern w:val="0"/>
          <w:sz w:val="24"/>
          <w:szCs w:val="24"/>
          <w:lang w:val="zh-CN"/>
        </w:rPr>
      </w:pPr>
      <w:r w:rsidRPr="00B55B5C">
        <w:rPr>
          <w:rFonts w:ascii="仿宋" w:eastAsia="仿宋" w:hAnsi="仿宋" w:cs="宋体" w:hint="eastAsia"/>
          <w:b/>
          <w:kern w:val="0"/>
          <w:sz w:val="24"/>
          <w:szCs w:val="24"/>
          <w:lang w:val="zh-CN" w:bidi="ar"/>
        </w:rPr>
        <w:t>如有违反上述承诺的不良行为，本单位同意将其予以上网公示。</w:t>
      </w:r>
    </w:p>
    <w:p w14:paraId="4E2F06B7" w14:textId="77777777" w:rsidR="001E6ABF" w:rsidRPr="00B55B5C" w:rsidRDefault="00000000">
      <w:pPr>
        <w:spacing w:line="360" w:lineRule="auto"/>
        <w:ind w:firstLineChars="1100" w:firstLine="2640"/>
        <w:rPr>
          <w:rFonts w:ascii="仿宋" w:eastAsia="仿宋" w:hAnsi="仿宋" w:cs="宋体"/>
          <w:kern w:val="0"/>
          <w:sz w:val="24"/>
          <w:szCs w:val="24"/>
          <w:u w:val="single"/>
          <w:lang w:val="zh-CN"/>
        </w:rPr>
      </w:pPr>
      <w:r w:rsidRPr="00B55B5C">
        <w:rPr>
          <w:rFonts w:ascii="仿宋" w:eastAsia="仿宋" w:hAnsi="仿宋" w:cs="宋体" w:hint="eastAsia"/>
          <w:kern w:val="0"/>
          <w:sz w:val="24"/>
          <w:szCs w:val="24"/>
          <w:lang w:val="zh-CN" w:bidi="ar"/>
        </w:rPr>
        <w:t>投标供应商全称(盖公章)：</w:t>
      </w:r>
    </w:p>
    <w:p w14:paraId="7D2174F4" w14:textId="77777777" w:rsidR="001E6ABF" w:rsidRPr="00B55B5C" w:rsidRDefault="00000000">
      <w:pPr>
        <w:spacing w:line="360" w:lineRule="auto"/>
        <w:ind w:firstLineChars="1100" w:firstLine="2640"/>
        <w:rPr>
          <w:rFonts w:ascii="仿宋" w:eastAsia="仿宋" w:hAnsi="仿宋" w:cs="宋体"/>
          <w:sz w:val="24"/>
          <w:szCs w:val="24"/>
          <w:u w:val="single"/>
          <w:lang w:val="zh-CN"/>
        </w:rPr>
      </w:pPr>
      <w:r w:rsidRPr="00B55B5C">
        <w:rPr>
          <w:rFonts w:ascii="仿宋" w:eastAsia="仿宋" w:hAnsi="仿宋" w:cs="宋体" w:hint="eastAsia"/>
          <w:kern w:val="0"/>
          <w:sz w:val="24"/>
          <w:szCs w:val="24"/>
          <w:lang w:val="zh-CN" w:bidi="ar"/>
        </w:rPr>
        <w:t>法定代表人（签字或盖章）：</w:t>
      </w:r>
    </w:p>
    <w:p w14:paraId="0790AE54" w14:textId="77777777" w:rsidR="001E6ABF" w:rsidRPr="00B55B5C" w:rsidRDefault="00000000">
      <w:pPr>
        <w:spacing w:line="360" w:lineRule="auto"/>
        <w:ind w:firstLineChars="1100" w:firstLine="2640"/>
        <w:rPr>
          <w:rFonts w:ascii="仿宋" w:eastAsia="仿宋" w:hAnsi="仿宋" w:cs="宋体"/>
          <w:kern w:val="0"/>
          <w:sz w:val="24"/>
          <w:szCs w:val="24"/>
          <w:lang w:val="zh-CN"/>
        </w:rPr>
      </w:pPr>
      <w:r w:rsidRPr="00B55B5C">
        <w:rPr>
          <w:rFonts w:ascii="仿宋" w:eastAsia="仿宋" w:hAnsi="仿宋" w:cs="宋体" w:hint="eastAsia"/>
          <w:kern w:val="0"/>
          <w:sz w:val="24"/>
          <w:szCs w:val="24"/>
          <w:lang w:val="zh-CN" w:bidi="ar"/>
        </w:rPr>
        <w:t>时间：  年  月   日</w:t>
      </w:r>
    </w:p>
    <w:p w14:paraId="547C7F64" w14:textId="77777777" w:rsidR="001E6ABF" w:rsidRPr="00B55B5C" w:rsidRDefault="00000000">
      <w:pPr>
        <w:widowControl/>
        <w:spacing w:line="360" w:lineRule="auto"/>
        <w:jc w:val="left"/>
        <w:rPr>
          <w:rFonts w:ascii="仿宋" w:eastAsia="仿宋" w:hAnsi="仿宋" w:cs="Times New Roman"/>
          <w:sz w:val="24"/>
          <w:szCs w:val="24"/>
        </w:rPr>
      </w:pPr>
      <w:r w:rsidRPr="00B55B5C">
        <w:rPr>
          <w:rFonts w:ascii="仿宋" w:eastAsia="仿宋" w:hAnsi="仿宋" w:cs="Times New Roman"/>
          <w:sz w:val="24"/>
          <w:szCs w:val="24"/>
        </w:rPr>
        <w:br w:type="page"/>
      </w:r>
    </w:p>
    <w:p w14:paraId="473005FB" w14:textId="77777777" w:rsidR="001E6ABF" w:rsidRPr="00B55B5C" w:rsidRDefault="00000000">
      <w:pPr>
        <w:spacing w:line="360" w:lineRule="auto"/>
        <w:jc w:val="left"/>
        <w:rPr>
          <w:rFonts w:ascii="仿宋" w:eastAsia="仿宋" w:hAnsi="仿宋" w:cs="Times New Roman"/>
          <w:bCs/>
          <w:sz w:val="24"/>
          <w:szCs w:val="24"/>
          <w:lang w:bidi="ar"/>
        </w:rPr>
      </w:pPr>
      <w:r w:rsidRPr="00B55B5C">
        <w:rPr>
          <w:rFonts w:ascii="仿宋" w:eastAsia="仿宋" w:hAnsi="仿宋" w:cs="Times New Roman"/>
          <w:bCs/>
          <w:sz w:val="24"/>
          <w:szCs w:val="24"/>
          <w:lang w:bidi="ar"/>
        </w:rPr>
        <w:lastRenderedPageBreak/>
        <w:t>附件13</w:t>
      </w:r>
    </w:p>
    <w:p w14:paraId="1862422E" w14:textId="77777777" w:rsidR="001E6ABF" w:rsidRPr="00B55B5C" w:rsidRDefault="00000000">
      <w:pPr>
        <w:spacing w:line="360" w:lineRule="auto"/>
        <w:jc w:val="center"/>
        <w:rPr>
          <w:rFonts w:ascii="仿宋" w:eastAsia="仿宋" w:hAnsi="仿宋" w:cs="仿宋"/>
          <w:b/>
          <w:sz w:val="24"/>
          <w:szCs w:val="24"/>
        </w:rPr>
      </w:pPr>
      <w:r w:rsidRPr="00B55B5C">
        <w:rPr>
          <w:rFonts w:ascii="仿宋" w:eastAsia="仿宋" w:hAnsi="仿宋" w:cs="仿宋" w:hint="eastAsia"/>
          <w:b/>
          <w:sz w:val="24"/>
          <w:szCs w:val="24"/>
        </w:rPr>
        <w:t>质疑函范本</w:t>
      </w:r>
    </w:p>
    <w:p w14:paraId="0C91A9F1" w14:textId="77777777" w:rsidR="001E6ABF" w:rsidRPr="00B55B5C" w:rsidRDefault="00000000">
      <w:pPr>
        <w:spacing w:line="360" w:lineRule="auto"/>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一、质疑供应商基本信息</w:t>
      </w:r>
    </w:p>
    <w:p w14:paraId="4B31441D"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质疑供应商：</w:t>
      </w:r>
    </w:p>
    <w:p w14:paraId="3C0EE3E7"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地址：邮编：</w:t>
      </w:r>
    </w:p>
    <w:p w14:paraId="2249E6D1"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联系人：联系电话：</w:t>
      </w:r>
    </w:p>
    <w:p w14:paraId="0828A7DC"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授权代表：</w:t>
      </w:r>
    </w:p>
    <w:p w14:paraId="1ABC64C9"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联系电话：</w:t>
      </w:r>
    </w:p>
    <w:p w14:paraId="48733FE5"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地址：邮编：</w:t>
      </w:r>
    </w:p>
    <w:p w14:paraId="08671BF9" w14:textId="77777777" w:rsidR="001E6ABF" w:rsidRPr="00B55B5C" w:rsidRDefault="00000000">
      <w:pPr>
        <w:spacing w:line="360" w:lineRule="auto"/>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二、质疑项目基本情况</w:t>
      </w:r>
    </w:p>
    <w:p w14:paraId="76A8C285"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质疑项目的名称：</w:t>
      </w:r>
    </w:p>
    <w:p w14:paraId="433B68D2"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质疑项目的编号：包号：</w:t>
      </w:r>
    </w:p>
    <w:p w14:paraId="5931078B"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采购人名称：</w:t>
      </w:r>
    </w:p>
    <w:p w14:paraId="48FB55BC"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采购文件获取日期：</w:t>
      </w:r>
    </w:p>
    <w:p w14:paraId="6D14D8E6" w14:textId="77777777" w:rsidR="001E6ABF" w:rsidRPr="00B55B5C" w:rsidRDefault="00000000">
      <w:pPr>
        <w:spacing w:line="360" w:lineRule="auto"/>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三、质疑事项具体内容</w:t>
      </w:r>
    </w:p>
    <w:p w14:paraId="53D1D3F5"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质疑事项1：</w:t>
      </w:r>
    </w:p>
    <w:p w14:paraId="33BD4721"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事实依据：</w:t>
      </w:r>
    </w:p>
    <w:p w14:paraId="7F5E90C1"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法律依据：</w:t>
      </w:r>
    </w:p>
    <w:p w14:paraId="69E43F29"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质疑事项2</w:t>
      </w:r>
    </w:p>
    <w:p w14:paraId="7457FC41"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w:t>
      </w:r>
    </w:p>
    <w:p w14:paraId="6E754D2F" w14:textId="77777777" w:rsidR="001E6ABF" w:rsidRPr="00B55B5C" w:rsidRDefault="00000000">
      <w:pPr>
        <w:spacing w:line="360" w:lineRule="auto"/>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四、与质疑事项相关的质疑请求</w:t>
      </w:r>
    </w:p>
    <w:p w14:paraId="251F02C8"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请求：</w:t>
      </w:r>
    </w:p>
    <w:p w14:paraId="31BA6C21" w14:textId="77777777" w:rsidR="001E6ABF" w:rsidRPr="00B55B5C" w:rsidRDefault="00000000">
      <w:pPr>
        <w:spacing w:line="360" w:lineRule="auto"/>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 xml:space="preserve">签字(签章)：                   公章：                      </w:t>
      </w:r>
    </w:p>
    <w:p w14:paraId="57D2EDAD" w14:textId="77777777" w:rsidR="001E6ABF" w:rsidRPr="00B55B5C" w:rsidRDefault="00000000">
      <w:pPr>
        <w:spacing w:line="360" w:lineRule="auto"/>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 xml:space="preserve">日期：    </w:t>
      </w:r>
    </w:p>
    <w:p w14:paraId="51F4EED2" w14:textId="77777777" w:rsidR="001E6ABF" w:rsidRPr="00B55B5C" w:rsidRDefault="001E6ABF">
      <w:pPr>
        <w:spacing w:line="360" w:lineRule="auto"/>
        <w:rPr>
          <w:rFonts w:ascii="仿宋" w:eastAsia="仿宋" w:hAnsi="仿宋" w:cs="宋体"/>
          <w:kern w:val="0"/>
          <w:sz w:val="24"/>
          <w:szCs w:val="24"/>
          <w:lang w:val="zh-CN" w:bidi="ar"/>
        </w:rPr>
      </w:pPr>
    </w:p>
    <w:p w14:paraId="3C7ADA7C" w14:textId="77777777" w:rsidR="001E6ABF" w:rsidRPr="00B55B5C" w:rsidRDefault="00000000">
      <w:pPr>
        <w:spacing w:line="360" w:lineRule="auto"/>
        <w:rPr>
          <w:rFonts w:ascii="仿宋" w:eastAsia="仿宋" w:hAnsi="仿宋" w:cs="宋体"/>
          <w:b/>
          <w:bCs/>
          <w:kern w:val="0"/>
          <w:sz w:val="24"/>
          <w:szCs w:val="24"/>
          <w:lang w:val="zh-CN" w:bidi="ar"/>
        </w:rPr>
      </w:pPr>
      <w:r w:rsidRPr="00B55B5C">
        <w:rPr>
          <w:rFonts w:ascii="仿宋" w:eastAsia="仿宋" w:hAnsi="仿宋" w:cs="宋体" w:hint="eastAsia"/>
          <w:b/>
          <w:bCs/>
          <w:kern w:val="0"/>
          <w:sz w:val="24"/>
          <w:szCs w:val="24"/>
          <w:lang w:val="zh-CN" w:bidi="ar"/>
        </w:rPr>
        <w:t>质疑函制作说明：</w:t>
      </w:r>
    </w:p>
    <w:p w14:paraId="501CABFA"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1.供应商提出质疑时，应提交质疑函和必要的证明材料。</w:t>
      </w:r>
    </w:p>
    <w:p w14:paraId="76FE62FE"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2.质疑供应商若委托代理人进行质疑的，质疑函应按要求列明“授权代表”的有关内容，并在附件中提交由质疑供应商签署的授权委托书。授权委托书应载明代</w:t>
      </w:r>
      <w:r w:rsidRPr="00B55B5C">
        <w:rPr>
          <w:rFonts w:ascii="仿宋" w:eastAsia="仿宋" w:hAnsi="仿宋" w:cs="宋体" w:hint="eastAsia"/>
          <w:kern w:val="0"/>
          <w:sz w:val="24"/>
          <w:szCs w:val="24"/>
          <w:lang w:val="zh-CN" w:bidi="ar"/>
        </w:rPr>
        <w:lastRenderedPageBreak/>
        <w:t>理人的姓名或者名称、代理事项、具体权限、期限和相关事项。</w:t>
      </w:r>
    </w:p>
    <w:p w14:paraId="1828ADED"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3.质疑供应商若对项目的某一分包进行质疑，质疑函中应列明具体分包号。</w:t>
      </w:r>
    </w:p>
    <w:p w14:paraId="6BA5161E"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4.质疑函的质疑事项应具体、明确，并有必要的事实依据和法律依据。</w:t>
      </w:r>
    </w:p>
    <w:p w14:paraId="374E5F81"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5.质疑函的质疑请求应与质疑事项相关。</w:t>
      </w:r>
    </w:p>
    <w:p w14:paraId="54B2B333" w14:textId="77777777" w:rsidR="001E6ABF" w:rsidRPr="00B55B5C" w:rsidRDefault="00000000">
      <w:pPr>
        <w:spacing w:line="360" w:lineRule="auto"/>
        <w:ind w:firstLineChars="200" w:firstLine="480"/>
        <w:rPr>
          <w:rFonts w:ascii="仿宋" w:eastAsia="仿宋" w:hAnsi="仿宋" w:cs="宋体"/>
          <w:kern w:val="0"/>
          <w:sz w:val="24"/>
          <w:szCs w:val="24"/>
          <w:lang w:val="zh-CN" w:bidi="ar"/>
        </w:rPr>
      </w:pPr>
      <w:r w:rsidRPr="00B55B5C">
        <w:rPr>
          <w:rFonts w:ascii="仿宋" w:eastAsia="仿宋" w:hAnsi="仿宋" w:cs="宋体" w:hint="eastAsia"/>
          <w:kern w:val="0"/>
          <w:sz w:val="24"/>
          <w:szCs w:val="24"/>
          <w:lang w:val="zh-CN" w:bidi="ar"/>
        </w:rPr>
        <w:t>6.质疑供应商为自然人的，质疑函应由本人签字；质疑供应商为法人或者其他组织的，质疑函应由法定代表人、主要负责人，或者其授权代表签字或者盖章，并加盖公章。</w:t>
      </w:r>
    </w:p>
    <w:p w14:paraId="66919579" w14:textId="77777777" w:rsidR="001E6ABF" w:rsidRPr="00B55B5C" w:rsidRDefault="001E6ABF">
      <w:pPr>
        <w:spacing w:line="360" w:lineRule="auto"/>
        <w:ind w:firstLineChars="200" w:firstLine="480"/>
        <w:rPr>
          <w:rFonts w:ascii="仿宋" w:eastAsia="仿宋" w:hAnsi="仿宋" w:cs="宋体"/>
          <w:kern w:val="0"/>
          <w:sz w:val="24"/>
          <w:szCs w:val="24"/>
          <w:lang w:val="zh-CN" w:bidi="ar"/>
        </w:rPr>
      </w:pPr>
    </w:p>
    <w:p w14:paraId="7A203D03" w14:textId="379CB3DB" w:rsidR="001E6ABF" w:rsidRPr="00B55B5C" w:rsidRDefault="001E6ABF">
      <w:pPr>
        <w:widowControl/>
        <w:spacing w:line="360" w:lineRule="auto"/>
        <w:jc w:val="left"/>
        <w:rPr>
          <w:rFonts w:ascii="仿宋" w:eastAsia="仿宋" w:hAnsi="仿宋"/>
          <w:sz w:val="24"/>
          <w:szCs w:val="24"/>
        </w:rPr>
      </w:pPr>
    </w:p>
    <w:sectPr w:rsidR="001E6ABF" w:rsidRPr="00B55B5C">
      <w:footerReference w:type="default" r:id="rId12"/>
      <w:pgSz w:w="11906" w:h="16838"/>
      <w:pgMar w:top="1418" w:right="1418" w:bottom="1418" w:left="1701" w:header="851"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F9F44" w14:textId="77777777" w:rsidR="00B5393A" w:rsidRDefault="00B5393A">
      <w:r>
        <w:separator/>
      </w:r>
    </w:p>
  </w:endnote>
  <w:endnote w:type="continuationSeparator" w:id="0">
    <w:p w14:paraId="0C02EF69" w14:textId="77777777" w:rsidR="00B5393A" w:rsidRDefault="00B5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仿宋" w:eastAsia="仿宋" w:hAnsi="仿宋"/>
        <w:sz w:val="21"/>
        <w:szCs w:val="21"/>
      </w:rPr>
      <w:id w:val="1236827657"/>
    </w:sdtPr>
    <w:sdtContent>
      <w:sdt>
        <w:sdtPr>
          <w:rPr>
            <w:rFonts w:ascii="仿宋" w:eastAsia="仿宋" w:hAnsi="仿宋"/>
            <w:sz w:val="21"/>
            <w:szCs w:val="21"/>
          </w:rPr>
          <w:id w:val="98381352"/>
        </w:sdtPr>
        <w:sdtContent>
          <w:p w14:paraId="2FC3E5A9" w14:textId="47DBCC1C" w:rsidR="00514FB2" w:rsidRPr="00EE19CC" w:rsidRDefault="00000000" w:rsidP="00EE19CC">
            <w:pPr>
              <w:pStyle w:val="ad"/>
              <w:jc w:val="center"/>
              <w:rPr>
                <w:rFonts w:ascii="仿宋" w:eastAsia="仿宋" w:hAnsi="仿宋"/>
                <w:sz w:val="21"/>
                <w:szCs w:val="21"/>
              </w:rPr>
            </w:pPr>
            <w:r>
              <w:rPr>
                <w:rFonts w:ascii="仿宋" w:eastAsia="仿宋" w:hAnsi="仿宋"/>
                <w:sz w:val="21"/>
                <w:szCs w:val="21"/>
                <w:lang w:val="zh-CN"/>
              </w:rPr>
              <w:t xml:space="preserve"> </w:t>
            </w:r>
            <w:r>
              <w:rPr>
                <w:rFonts w:ascii="仿宋" w:eastAsia="仿宋" w:hAnsi="仿宋"/>
                <w:bCs/>
                <w:sz w:val="21"/>
                <w:szCs w:val="21"/>
              </w:rPr>
              <w:fldChar w:fldCharType="begin"/>
            </w:r>
            <w:r>
              <w:rPr>
                <w:rFonts w:ascii="仿宋" w:eastAsia="仿宋" w:hAnsi="仿宋"/>
                <w:bCs/>
                <w:sz w:val="21"/>
                <w:szCs w:val="21"/>
              </w:rPr>
              <w:instrText>PAGE</w:instrText>
            </w:r>
            <w:r>
              <w:rPr>
                <w:rFonts w:ascii="仿宋" w:eastAsia="仿宋" w:hAnsi="仿宋"/>
                <w:bCs/>
                <w:sz w:val="21"/>
                <w:szCs w:val="21"/>
              </w:rPr>
              <w:fldChar w:fldCharType="separate"/>
            </w:r>
            <w:r>
              <w:rPr>
                <w:rFonts w:ascii="仿宋" w:eastAsia="仿宋" w:hAnsi="仿宋"/>
                <w:bCs/>
                <w:sz w:val="21"/>
                <w:szCs w:val="21"/>
              </w:rPr>
              <w:t>12</w:t>
            </w:r>
            <w:r>
              <w:rPr>
                <w:rFonts w:ascii="仿宋" w:eastAsia="仿宋" w:hAnsi="仿宋"/>
                <w:bCs/>
                <w:sz w:val="21"/>
                <w:szCs w:val="21"/>
              </w:rPr>
              <w:fldChar w:fldCharType="end"/>
            </w:r>
            <w:r>
              <w:rPr>
                <w:rFonts w:ascii="仿宋" w:eastAsia="仿宋" w:hAnsi="仿宋"/>
                <w:sz w:val="21"/>
                <w:szCs w:val="21"/>
                <w:lang w:val="zh-CN"/>
              </w:rPr>
              <w:t xml:space="preserve"> / </w:t>
            </w:r>
            <w:r>
              <w:rPr>
                <w:rFonts w:ascii="仿宋" w:eastAsia="仿宋" w:hAnsi="仿宋"/>
                <w:bCs/>
                <w:sz w:val="21"/>
                <w:szCs w:val="21"/>
              </w:rPr>
              <w:fldChar w:fldCharType="begin"/>
            </w:r>
            <w:r>
              <w:rPr>
                <w:rFonts w:ascii="仿宋" w:eastAsia="仿宋" w:hAnsi="仿宋"/>
                <w:bCs/>
                <w:sz w:val="21"/>
                <w:szCs w:val="21"/>
              </w:rPr>
              <w:instrText>NUMPAGES</w:instrText>
            </w:r>
            <w:r>
              <w:rPr>
                <w:rFonts w:ascii="仿宋" w:eastAsia="仿宋" w:hAnsi="仿宋"/>
                <w:bCs/>
                <w:sz w:val="21"/>
                <w:szCs w:val="21"/>
              </w:rPr>
              <w:fldChar w:fldCharType="separate"/>
            </w:r>
            <w:r>
              <w:rPr>
                <w:rFonts w:ascii="仿宋" w:eastAsia="仿宋" w:hAnsi="仿宋"/>
                <w:bCs/>
                <w:sz w:val="21"/>
                <w:szCs w:val="21"/>
              </w:rPr>
              <w:t>36</w:t>
            </w:r>
            <w:r>
              <w:rPr>
                <w:rFonts w:ascii="仿宋" w:eastAsia="仿宋" w:hAnsi="仿宋"/>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C14F1" w14:textId="77777777" w:rsidR="00B5393A" w:rsidRDefault="00B5393A">
      <w:r>
        <w:separator/>
      </w:r>
    </w:p>
  </w:footnote>
  <w:footnote w:type="continuationSeparator" w:id="0">
    <w:p w14:paraId="27D16A95" w14:textId="77777777" w:rsidR="00B5393A" w:rsidRDefault="00B53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1B2D18"/>
    <w:multiLevelType w:val="singleLevel"/>
    <w:tmpl w:val="571B2D18"/>
    <w:lvl w:ilvl="0">
      <w:start w:val="1"/>
      <w:numFmt w:val="decimal"/>
      <w:suff w:val="nothing"/>
      <w:lvlText w:val="%1、"/>
      <w:lvlJc w:val="left"/>
      <w:pPr>
        <w:ind w:left="0" w:firstLine="0"/>
      </w:pPr>
    </w:lvl>
  </w:abstractNum>
  <w:abstractNum w:abstractNumId="1" w15:restartNumberingAfterBreak="0">
    <w:nsid w:val="5E0D74CA"/>
    <w:multiLevelType w:val="hybridMultilevel"/>
    <w:tmpl w:val="8B20C8CE"/>
    <w:lvl w:ilvl="0" w:tplc="03A87C0E">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548999752">
    <w:abstractNumId w:val="1"/>
  </w:num>
  <w:num w:numId="2" w16cid:durableId="1880705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Y5ODIyOTViY2JmMDFjODM1NjZhOGRlYTBmODBhYzMifQ=="/>
  </w:docVars>
  <w:rsids>
    <w:rsidRoot w:val="000E6F62"/>
    <w:rsid w:val="0000098A"/>
    <w:rsid w:val="000021B4"/>
    <w:rsid w:val="00004E97"/>
    <w:rsid w:val="00005798"/>
    <w:rsid w:val="00006097"/>
    <w:rsid w:val="00013918"/>
    <w:rsid w:val="00013DCD"/>
    <w:rsid w:val="00014375"/>
    <w:rsid w:val="00014E20"/>
    <w:rsid w:val="00015B78"/>
    <w:rsid w:val="00020E06"/>
    <w:rsid w:val="00022DCC"/>
    <w:rsid w:val="00027DF4"/>
    <w:rsid w:val="00031B49"/>
    <w:rsid w:val="0003374E"/>
    <w:rsid w:val="00033EE4"/>
    <w:rsid w:val="00036BEA"/>
    <w:rsid w:val="00036F61"/>
    <w:rsid w:val="00040ADA"/>
    <w:rsid w:val="00047C97"/>
    <w:rsid w:val="00050DB4"/>
    <w:rsid w:val="000518D6"/>
    <w:rsid w:val="0005347B"/>
    <w:rsid w:val="0005407A"/>
    <w:rsid w:val="00055922"/>
    <w:rsid w:val="00057092"/>
    <w:rsid w:val="000575C2"/>
    <w:rsid w:val="00063A5B"/>
    <w:rsid w:val="00063C87"/>
    <w:rsid w:val="00075A32"/>
    <w:rsid w:val="00080100"/>
    <w:rsid w:val="00082610"/>
    <w:rsid w:val="00086D68"/>
    <w:rsid w:val="0009178F"/>
    <w:rsid w:val="00092534"/>
    <w:rsid w:val="00096B3F"/>
    <w:rsid w:val="00097509"/>
    <w:rsid w:val="00097A36"/>
    <w:rsid w:val="000A05EE"/>
    <w:rsid w:val="000A3992"/>
    <w:rsid w:val="000A41B4"/>
    <w:rsid w:val="000B3511"/>
    <w:rsid w:val="000B3FCF"/>
    <w:rsid w:val="000B5552"/>
    <w:rsid w:val="000B5C05"/>
    <w:rsid w:val="000C2A5B"/>
    <w:rsid w:val="000C5004"/>
    <w:rsid w:val="000D2FB9"/>
    <w:rsid w:val="000D395B"/>
    <w:rsid w:val="000E0DB6"/>
    <w:rsid w:val="000E0E7A"/>
    <w:rsid w:val="000E6F62"/>
    <w:rsid w:val="000F1CD4"/>
    <w:rsid w:val="000F4D77"/>
    <w:rsid w:val="000F6D21"/>
    <w:rsid w:val="001033D4"/>
    <w:rsid w:val="00104F3A"/>
    <w:rsid w:val="00105E58"/>
    <w:rsid w:val="001105BE"/>
    <w:rsid w:val="0011100F"/>
    <w:rsid w:val="00111362"/>
    <w:rsid w:val="001113EE"/>
    <w:rsid w:val="00111BCB"/>
    <w:rsid w:val="0011268C"/>
    <w:rsid w:val="0011379A"/>
    <w:rsid w:val="0011414A"/>
    <w:rsid w:val="00121F78"/>
    <w:rsid w:val="00122266"/>
    <w:rsid w:val="00124729"/>
    <w:rsid w:val="00125111"/>
    <w:rsid w:val="00126B62"/>
    <w:rsid w:val="001336FE"/>
    <w:rsid w:val="001370AA"/>
    <w:rsid w:val="00142439"/>
    <w:rsid w:val="001436EA"/>
    <w:rsid w:val="001464D8"/>
    <w:rsid w:val="00150486"/>
    <w:rsid w:val="0015162F"/>
    <w:rsid w:val="001559F8"/>
    <w:rsid w:val="00155CE2"/>
    <w:rsid w:val="00161281"/>
    <w:rsid w:val="00161BF1"/>
    <w:rsid w:val="00162B68"/>
    <w:rsid w:val="001666EB"/>
    <w:rsid w:val="001668B9"/>
    <w:rsid w:val="001678FC"/>
    <w:rsid w:val="00170854"/>
    <w:rsid w:val="001713C6"/>
    <w:rsid w:val="001722E3"/>
    <w:rsid w:val="0017233A"/>
    <w:rsid w:val="00174A37"/>
    <w:rsid w:val="00175215"/>
    <w:rsid w:val="00175C52"/>
    <w:rsid w:val="00177D2B"/>
    <w:rsid w:val="001822BA"/>
    <w:rsid w:val="001853E7"/>
    <w:rsid w:val="00185A07"/>
    <w:rsid w:val="001860DC"/>
    <w:rsid w:val="00191EAD"/>
    <w:rsid w:val="00192B1F"/>
    <w:rsid w:val="00197311"/>
    <w:rsid w:val="001A3364"/>
    <w:rsid w:val="001A4A71"/>
    <w:rsid w:val="001A4F4D"/>
    <w:rsid w:val="001A6166"/>
    <w:rsid w:val="001B0CE9"/>
    <w:rsid w:val="001B11E9"/>
    <w:rsid w:val="001B1C4D"/>
    <w:rsid w:val="001B440B"/>
    <w:rsid w:val="001B527E"/>
    <w:rsid w:val="001B7885"/>
    <w:rsid w:val="001B7E64"/>
    <w:rsid w:val="001D5CFB"/>
    <w:rsid w:val="001D7463"/>
    <w:rsid w:val="001E0880"/>
    <w:rsid w:val="001E34E7"/>
    <w:rsid w:val="001E36E4"/>
    <w:rsid w:val="001E610D"/>
    <w:rsid w:val="001E66C7"/>
    <w:rsid w:val="001E6ABF"/>
    <w:rsid w:val="001E759A"/>
    <w:rsid w:val="001E7C03"/>
    <w:rsid w:val="001F72F3"/>
    <w:rsid w:val="00201184"/>
    <w:rsid w:val="00203DF2"/>
    <w:rsid w:val="00204702"/>
    <w:rsid w:val="00210990"/>
    <w:rsid w:val="00213D13"/>
    <w:rsid w:val="00220170"/>
    <w:rsid w:val="00221D85"/>
    <w:rsid w:val="00222FBA"/>
    <w:rsid w:val="00225C7D"/>
    <w:rsid w:val="002273FD"/>
    <w:rsid w:val="0023042F"/>
    <w:rsid w:val="00232F01"/>
    <w:rsid w:val="00233560"/>
    <w:rsid w:val="00233FE1"/>
    <w:rsid w:val="00235089"/>
    <w:rsid w:val="00237A2D"/>
    <w:rsid w:val="00240B0D"/>
    <w:rsid w:val="002429D0"/>
    <w:rsid w:val="0024599D"/>
    <w:rsid w:val="00251AB9"/>
    <w:rsid w:val="00261194"/>
    <w:rsid w:val="002614FD"/>
    <w:rsid w:val="00261F05"/>
    <w:rsid w:val="00265524"/>
    <w:rsid w:val="00265FCF"/>
    <w:rsid w:val="002747B9"/>
    <w:rsid w:val="00275FC1"/>
    <w:rsid w:val="00277908"/>
    <w:rsid w:val="0028127F"/>
    <w:rsid w:val="002820A5"/>
    <w:rsid w:val="002834A0"/>
    <w:rsid w:val="0028408A"/>
    <w:rsid w:val="00284659"/>
    <w:rsid w:val="00286315"/>
    <w:rsid w:val="00287BC2"/>
    <w:rsid w:val="00290C3E"/>
    <w:rsid w:val="00296A05"/>
    <w:rsid w:val="00297678"/>
    <w:rsid w:val="002A0E45"/>
    <w:rsid w:val="002A5092"/>
    <w:rsid w:val="002D014C"/>
    <w:rsid w:val="002D0159"/>
    <w:rsid w:val="002D2023"/>
    <w:rsid w:val="002D308A"/>
    <w:rsid w:val="002D41FF"/>
    <w:rsid w:val="002E0858"/>
    <w:rsid w:val="002E1561"/>
    <w:rsid w:val="002E71EE"/>
    <w:rsid w:val="002E7CB3"/>
    <w:rsid w:val="003038AA"/>
    <w:rsid w:val="00306363"/>
    <w:rsid w:val="00307902"/>
    <w:rsid w:val="0031285E"/>
    <w:rsid w:val="00315A94"/>
    <w:rsid w:val="00315DDB"/>
    <w:rsid w:val="00317BB1"/>
    <w:rsid w:val="00317E31"/>
    <w:rsid w:val="003202A5"/>
    <w:rsid w:val="00320D57"/>
    <w:rsid w:val="0032223A"/>
    <w:rsid w:val="00324B9A"/>
    <w:rsid w:val="00325C54"/>
    <w:rsid w:val="00326203"/>
    <w:rsid w:val="00331487"/>
    <w:rsid w:val="003314C2"/>
    <w:rsid w:val="00334536"/>
    <w:rsid w:val="00334DA9"/>
    <w:rsid w:val="00337579"/>
    <w:rsid w:val="00342634"/>
    <w:rsid w:val="00347A5A"/>
    <w:rsid w:val="0036139F"/>
    <w:rsid w:val="0036715D"/>
    <w:rsid w:val="003672DB"/>
    <w:rsid w:val="003700F4"/>
    <w:rsid w:val="00372164"/>
    <w:rsid w:val="003743E7"/>
    <w:rsid w:val="00374C1B"/>
    <w:rsid w:val="003759EC"/>
    <w:rsid w:val="00375B89"/>
    <w:rsid w:val="00376A45"/>
    <w:rsid w:val="00377622"/>
    <w:rsid w:val="00384132"/>
    <w:rsid w:val="003862A9"/>
    <w:rsid w:val="00392718"/>
    <w:rsid w:val="00392ADA"/>
    <w:rsid w:val="00392E5B"/>
    <w:rsid w:val="003930C1"/>
    <w:rsid w:val="003A1C33"/>
    <w:rsid w:val="003A6A4F"/>
    <w:rsid w:val="003B2383"/>
    <w:rsid w:val="003B4D50"/>
    <w:rsid w:val="003C6652"/>
    <w:rsid w:val="003C7835"/>
    <w:rsid w:val="003D12B4"/>
    <w:rsid w:val="003D594B"/>
    <w:rsid w:val="003E02A1"/>
    <w:rsid w:val="003E3426"/>
    <w:rsid w:val="003F083D"/>
    <w:rsid w:val="003F231F"/>
    <w:rsid w:val="00401F5D"/>
    <w:rsid w:val="0040225D"/>
    <w:rsid w:val="00403B80"/>
    <w:rsid w:val="00407863"/>
    <w:rsid w:val="004135A5"/>
    <w:rsid w:val="00416009"/>
    <w:rsid w:val="004164E4"/>
    <w:rsid w:val="004204C9"/>
    <w:rsid w:val="00421B7B"/>
    <w:rsid w:val="00423225"/>
    <w:rsid w:val="004341FD"/>
    <w:rsid w:val="00434385"/>
    <w:rsid w:val="004400FF"/>
    <w:rsid w:val="004437C6"/>
    <w:rsid w:val="00443B99"/>
    <w:rsid w:val="00447F2B"/>
    <w:rsid w:val="004601D7"/>
    <w:rsid w:val="00467212"/>
    <w:rsid w:val="004721D5"/>
    <w:rsid w:val="00473041"/>
    <w:rsid w:val="004740D5"/>
    <w:rsid w:val="004751B1"/>
    <w:rsid w:val="00476E76"/>
    <w:rsid w:val="00476F77"/>
    <w:rsid w:val="00482923"/>
    <w:rsid w:val="004829F7"/>
    <w:rsid w:val="00486452"/>
    <w:rsid w:val="00494F68"/>
    <w:rsid w:val="004A115E"/>
    <w:rsid w:val="004A2204"/>
    <w:rsid w:val="004A3E50"/>
    <w:rsid w:val="004A3F92"/>
    <w:rsid w:val="004A511A"/>
    <w:rsid w:val="004A557C"/>
    <w:rsid w:val="004B06C2"/>
    <w:rsid w:val="004B37AE"/>
    <w:rsid w:val="004B622B"/>
    <w:rsid w:val="004C43F3"/>
    <w:rsid w:val="004C7045"/>
    <w:rsid w:val="004D14F1"/>
    <w:rsid w:val="004D2635"/>
    <w:rsid w:val="004D38A0"/>
    <w:rsid w:val="004D469A"/>
    <w:rsid w:val="004D4E65"/>
    <w:rsid w:val="004D6C61"/>
    <w:rsid w:val="004D7E61"/>
    <w:rsid w:val="004E1EB9"/>
    <w:rsid w:val="004E28E0"/>
    <w:rsid w:val="004E3AB1"/>
    <w:rsid w:val="004E42DF"/>
    <w:rsid w:val="004E453E"/>
    <w:rsid w:val="004E58DC"/>
    <w:rsid w:val="004E5B84"/>
    <w:rsid w:val="004F2EAC"/>
    <w:rsid w:val="004F4C67"/>
    <w:rsid w:val="004F7F2F"/>
    <w:rsid w:val="005021D1"/>
    <w:rsid w:val="00503209"/>
    <w:rsid w:val="00503A0C"/>
    <w:rsid w:val="00505F22"/>
    <w:rsid w:val="0051378A"/>
    <w:rsid w:val="00514FB2"/>
    <w:rsid w:val="005201FA"/>
    <w:rsid w:val="00524270"/>
    <w:rsid w:val="00524FB0"/>
    <w:rsid w:val="00527624"/>
    <w:rsid w:val="00532A6C"/>
    <w:rsid w:val="00536B36"/>
    <w:rsid w:val="005424AE"/>
    <w:rsid w:val="005444C5"/>
    <w:rsid w:val="00544B8F"/>
    <w:rsid w:val="0054629F"/>
    <w:rsid w:val="00546F31"/>
    <w:rsid w:val="005612A7"/>
    <w:rsid w:val="00561EFF"/>
    <w:rsid w:val="005622F6"/>
    <w:rsid w:val="00564475"/>
    <w:rsid w:val="005653B6"/>
    <w:rsid w:val="00566096"/>
    <w:rsid w:val="0057011D"/>
    <w:rsid w:val="00571081"/>
    <w:rsid w:val="00572285"/>
    <w:rsid w:val="00572EBD"/>
    <w:rsid w:val="00573AB3"/>
    <w:rsid w:val="0057483E"/>
    <w:rsid w:val="00575544"/>
    <w:rsid w:val="00577F45"/>
    <w:rsid w:val="00582673"/>
    <w:rsid w:val="00587C6A"/>
    <w:rsid w:val="00591B9F"/>
    <w:rsid w:val="005930C7"/>
    <w:rsid w:val="005A1859"/>
    <w:rsid w:val="005A5307"/>
    <w:rsid w:val="005A6FA6"/>
    <w:rsid w:val="005B3CB3"/>
    <w:rsid w:val="005B7637"/>
    <w:rsid w:val="005C0B6A"/>
    <w:rsid w:val="005C2067"/>
    <w:rsid w:val="005C28A8"/>
    <w:rsid w:val="005D7B1E"/>
    <w:rsid w:val="005F046F"/>
    <w:rsid w:val="005F0B32"/>
    <w:rsid w:val="005F375E"/>
    <w:rsid w:val="005F5707"/>
    <w:rsid w:val="005F78A6"/>
    <w:rsid w:val="006012FB"/>
    <w:rsid w:val="006016D7"/>
    <w:rsid w:val="00604DDE"/>
    <w:rsid w:val="00605498"/>
    <w:rsid w:val="00607375"/>
    <w:rsid w:val="00614E51"/>
    <w:rsid w:val="00615533"/>
    <w:rsid w:val="006165F5"/>
    <w:rsid w:val="006213BD"/>
    <w:rsid w:val="00621708"/>
    <w:rsid w:val="00622680"/>
    <w:rsid w:val="00622E05"/>
    <w:rsid w:val="006236FA"/>
    <w:rsid w:val="00626E09"/>
    <w:rsid w:val="00626ECF"/>
    <w:rsid w:val="00627DE4"/>
    <w:rsid w:val="00630181"/>
    <w:rsid w:val="00631C94"/>
    <w:rsid w:val="0063267B"/>
    <w:rsid w:val="0063654D"/>
    <w:rsid w:val="00641309"/>
    <w:rsid w:val="00643D29"/>
    <w:rsid w:val="006448DA"/>
    <w:rsid w:val="00646012"/>
    <w:rsid w:val="006571F6"/>
    <w:rsid w:val="006572DD"/>
    <w:rsid w:val="006640AB"/>
    <w:rsid w:val="0067446B"/>
    <w:rsid w:val="00687070"/>
    <w:rsid w:val="00692F88"/>
    <w:rsid w:val="00695908"/>
    <w:rsid w:val="00697AEB"/>
    <w:rsid w:val="006A0549"/>
    <w:rsid w:val="006A0827"/>
    <w:rsid w:val="006A0CDD"/>
    <w:rsid w:val="006B061A"/>
    <w:rsid w:val="006B0E2D"/>
    <w:rsid w:val="006B1D46"/>
    <w:rsid w:val="006B459C"/>
    <w:rsid w:val="006B5DEC"/>
    <w:rsid w:val="006C48CE"/>
    <w:rsid w:val="006C5575"/>
    <w:rsid w:val="006C5FC0"/>
    <w:rsid w:val="006D1996"/>
    <w:rsid w:val="006D35DA"/>
    <w:rsid w:val="006D4EE1"/>
    <w:rsid w:val="006D55CD"/>
    <w:rsid w:val="006E40D5"/>
    <w:rsid w:val="006E6885"/>
    <w:rsid w:val="006E74B3"/>
    <w:rsid w:val="006F5CD4"/>
    <w:rsid w:val="007000B1"/>
    <w:rsid w:val="007110F4"/>
    <w:rsid w:val="0071219F"/>
    <w:rsid w:val="007178A7"/>
    <w:rsid w:val="00720646"/>
    <w:rsid w:val="00723203"/>
    <w:rsid w:val="0072345F"/>
    <w:rsid w:val="0073019B"/>
    <w:rsid w:val="00732C6B"/>
    <w:rsid w:val="007339D9"/>
    <w:rsid w:val="007359E8"/>
    <w:rsid w:val="00737F56"/>
    <w:rsid w:val="00743523"/>
    <w:rsid w:val="007534E0"/>
    <w:rsid w:val="00764502"/>
    <w:rsid w:val="00766B5B"/>
    <w:rsid w:val="00767C86"/>
    <w:rsid w:val="00770F07"/>
    <w:rsid w:val="007724B6"/>
    <w:rsid w:val="00773F66"/>
    <w:rsid w:val="00780216"/>
    <w:rsid w:val="00781DBF"/>
    <w:rsid w:val="00781E58"/>
    <w:rsid w:val="007840C5"/>
    <w:rsid w:val="0078482B"/>
    <w:rsid w:val="00784D05"/>
    <w:rsid w:val="00784F04"/>
    <w:rsid w:val="00785E07"/>
    <w:rsid w:val="0078613B"/>
    <w:rsid w:val="007867E7"/>
    <w:rsid w:val="00791D27"/>
    <w:rsid w:val="00796C7D"/>
    <w:rsid w:val="007A16B1"/>
    <w:rsid w:val="007A572D"/>
    <w:rsid w:val="007A6E5E"/>
    <w:rsid w:val="007B0005"/>
    <w:rsid w:val="007B1811"/>
    <w:rsid w:val="007B1CB4"/>
    <w:rsid w:val="007B6089"/>
    <w:rsid w:val="007B60F4"/>
    <w:rsid w:val="007B6325"/>
    <w:rsid w:val="007B6A9F"/>
    <w:rsid w:val="007C4CC9"/>
    <w:rsid w:val="007C6E63"/>
    <w:rsid w:val="007C6FC1"/>
    <w:rsid w:val="007C7D52"/>
    <w:rsid w:val="007D0FC1"/>
    <w:rsid w:val="007D5B83"/>
    <w:rsid w:val="007E015B"/>
    <w:rsid w:val="007E43AB"/>
    <w:rsid w:val="007E4A5E"/>
    <w:rsid w:val="007E5588"/>
    <w:rsid w:val="007E7F1D"/>
    <w:rsid w:val="007F0895"/>
    <w:rsid w:val="007F26AD"/>
    <w:rsid w:val="007F2C22"/>
    <w:rsid w:val="00801B1B"/>
    <w:rsid w:val="00804B5F"/>
    <w:rsid w:val="008060E0"/>
    <w:rsid w:val="008067BF"/>
    <w:rsid w:val="00806DAE"/>
    <w:rsid w:val="0080763E"/>
    <w:rsid w:val="00815013"/>
    <w:rsid w:val="008164B5"/>
    <w:rsid w:val="008243BB"/>
    <w:rsid w:val="0082443B"/>
    <w:rsid w:val="00825190"/>
    <w:rsid w:val="0082531E"/>
    <w:rsid w:val="00825F9F"/>
    <w:rsid w:val="008276FC"/>
    <w:rsid w:val="00832450"/>
    <w:rsid w:val="008330D5"/>
    <w:rsid w:val="00833518"/>
    <w:rsid w:val="00834248"/>
    <w:rsid w:val="0083614F"/>
    <w:rsid w:val="00837E07"/>
    <w:rsid w:val="00840012"/>
    <w:rsid w:val="00840666"/>
    <w:rsid w:val="008409BF"/>
    <w:rsid w:val="00841747"/>
    <w:rsid w:val="00845517"/>
    <w:rsid w:val="008519FD"/>
    <w:rsid w:val="00851E94"/>
    <w:rsid w:val="0085212C"/>
    <w:rsid w:val="00852B4A"/>
    <w:rsid w:val="00852D48"/>
    <w:rsid w:val="00853A4D"/>
    <w:rsid w:val="0085695B"/>
    <w:rsid w:val="00861D60"/>
    <w:rsid w:val="008655BD"/>
    <w:rsid w:val="00874A2C"/>
    <w:rsid w:val="00875ADF"/>
    <w:rsid w:val="00876A9D"/>
    <w:rsid w:val="00877649"/>
    <w:rsid w:val="00884A23"/>
    <w:rsid w:val="00886594"/>
    <w:rsid w:val="00890951"/>
    <w:rsid w:val="0089454B"/>
    <w:rsid w:val="0089647F"/>
    <w:rsid w:val="00897B47"/>
    <w:rsid w:val="008A6626"/>
    <w:rsid w:val="008A7857"/>
    <w:rsid w:val="008B2A9C"/>
    <w:rsid w:val="008B3646"/>
    <w:rsid w:val="008B73FE"/>
    <w:rsid w:val="008B78D5"/>
    <w:rsid w:val="008B7CC2"/>
    <w:rsid w:val="008C08B8"/>
    <w:rsid w:val="008C0963"/>
    <w:rsid w:val="008C360B"/>
    <w:rsid w:val="008C38D2"/>
    <w:rsid w:val="008C6067"/>
    <w:rsid w:val="008D03A6"/>
    <w:rsid w:val="008D09DA"/>
    <w:rsid w:val="008D13DD"/>
    <w:rsid w:val="008D341F"/>
    <w:rsid w:val="008D3F19"/>
    <w:rsid w:val="008D52CF"/>
    <w:rsid w:val="008D7CB2"/>
    <w:rsid w:val="008E01B0"/>
    <w:rsid w:val="008E04EE"/>
    <w:rsid w:val="008E30C1"/>
    <w:rsid w:val="008E4002"/>
    <w:rsid w:val="008F30BA"/>
    <w:rsid w:val="008F42B5"/>
    <w:rsid w:val="008F5251"/>
    <w:rsid w:val="008F6552"/>
    <w:rsid w:val="008F70DC"/>
    <w:rsid w:val="0090172A"/>
    <w:rsid w:val="00902875"/>
    <w:rsid w:val="009041D2"/>
    <w:rsid w:val="00905A84"/>
    <w:rsid w:val="00906406"/>
    <w:rsid w:val="00912166"/>
    <w:rsid w:val="00916B05"/>
    <w:rsid w:val="00916FBE"/>
    <w:rsid w:val="009170F0"/>
    <w:rsid w:val="00920ECD"/>
    <w:rsid w:val="009230CB"/>
    <w:rsid w:val="00926308"/>
    <w:rsid w:val="00926A3E"/>
    <w:rsid w:val="0093054F"/>
    <w:rsid w:val="00930B8B"/>
    <w:rsid w:val="0093210B"/>
    <w:rsid w:val="0093389D"/>
    <w:rsid w:val="009357AD"/>
    <w:rsid w:val="00940FB6"/>
    <w:rsid w:val="0094149A"/>
    <w:rsid w:val="00944270"/>
    <w:rsid w:val="00944681"/>
    <w:rsid w:val="00945F3E"/>
    <w:rsid w:val="009462AD"/>
    <w:rsid w:val="009465EC"/>
    <w:rsid w:val="00952CA9"/>
    <w:rsid w:val="0095617A"/>
    <w:rsid w:val="0095762F"/>
    <w:rsid w:val="00962C82"/>
    <w:rsid w:val="00962E3F"/>
    <w:rsid w:val="00965568"/>
    <w:rsid w:val="00966135"/>
    <w:rsid w:val="00966262"/>
    <w:rsid w:val="00972725"/>
    <w:rsid w:val="00973C37"/>
    <w:rsid w:val="00973E6E"/>
    <w:rsid w:val="00975CF3"/>
    <w:rsid w:val="00977A6B"/>
    <w:rsid w:val="00983FC8"/>
    <w:rsid w:val="009915ED"/>
    <w:rsid w:val="00992E70"/>
    <w:rsid w:val="00993655"/>
    <w:rsid w:val="009A16A2"/>
    <w:rsid w:val="009A2C5B"/>
    <w:rsid w:val="009A371A"/>
    <w:rsid w:val="009A4B22"/>
    <w:rsid w:val="009A7E50"/>
    <w:rsid w:val="009B2BFF"/>
    <w:rsid w:val="009B348E"/>
    <w:rsid w:val="009B5CF0"/>
    <w:rsid w:val="009B68CF"/>
    <w:rsid w:val="009B7A76"/>
    <w:rsid w:val="009C066F"/>
    <w:rsid w:val="009C1EFB"/>
    <w:rsid w:val="009C39B5"/>
    <w:rsid w:val="009C3FD0"/>
    <w:rsid w:val="009C69B8"/>
    <w:rsid w:val="009D0385"/>
    <w:rsid w:val="009D2F43"/>
    <w:rsid w:val="009D789B"/>
    <w:rsid w:val="009E15DE"/>
    <w:rsid w:val="009E665C"/>
    <w:rsid w:val="009E7236"/>
    <w:rsid w:val="009F0D3B"/>
    <w:rsid w:val="009F25A4"/>
    <w:rsid w:val="009F3013"/>
    <w:rsid w:val="009F61B1"/>
    <w:rsid w:val="009F6CF6"/>
    <w:rsid w:val="00A005C3"/>
    <w:rsid w:val="00A012F8"/>
    <w:rsid w:val="00A018FE"/>
    <w:rsid w:val="00A122BC"/>
    <w:rsid w:val="00A159DA"/>
    <w:rsid w:val="00A260C2"/>
    <w:rsid w:val="00A30819"/>
    <w:rsid w:val="00A32BC0"/>
    <w:rsid w:val="00A34E21"/>
    <w:rsid w:val="00A40A09"/>
    <w:rsid w:val="00A41166"/>
    <w:rsid w:val="00A46329"/>
    <w:rsid w:val="00A474C0"/>
    <w:rsid w:val="00A521B4"/>
    <w:rsid w:val="00A53BA7"/>
    <w:rsid w:val="00A53EED"/>
    <w:rsid w:val="00A5409D"/>
    <w:rsid w:val="00A5745E"/>
    <w:rsid w:val="00A63D4B"/>
    <w:rsid w:val="00A73630"/>
    <w:rsid w:val="00A74AD2"/>
    <w:rsid w:val="00A76997"/>
    <w:rsid w:val="00A77047"/>
    <w:rsid w:val="00A7775A"/>
    <w:rsid w:val="00A77C58"/>
    <w:rsid w:val="00A83D2F"/>
    <w:rsid w:val="00A85A7B"/>
    <w:rsid w:val="00A85D78"/>
    <w:rsid w:val="00A85EB1"/>
    <w:rsid w:val="00A92D91"/>
    <w:rsid w:val="00A93B3C"/>
    <w:rsid w:val="00A97DFB"/>
    <w:rsid w:val="00AA2308"/>
    <w:rsid w:val="00AA27C2"/>
    <w:rsid w:val="00AA34C3"/>
    <w:rsid w:val="00AA3856"/>
    <w:rsid w:val="00AA5031"/>
    <w:rsid w:val="00AA5C2F"/>
    <w:rsid w:val="00AC20D0"/>
    <w:rsid w:val="00AC24F3"/>
    <w:rsid w:val="00AC27FF"/>
    <w:rsid w:val="00AC596C"/>
    <w:rsid w:val="00AD1B36"/>
    <w:rsid w:val="00AD2877"/>
    <w:rsid w:val="00AD2C70"/>
    <w:rsid w:val="00AE3B68"/>
    <w:rsid w:val="00AE4D01"/>
    <w:rsid w:val="00AF0D7D"/>
    <w:rsid w:val="00AF4143"/>
    <w:rsid w:val="00AF453F"/>
    <w:rsid w:val="00AF5622"/>
    <w:rsid w:val="00B006CF"/>
    <w:rsid w:val="00B028AA"/>
    <w:rsid w:val="00B14810"/>
    <w:rsid w:val="00B23EE5"/>
    <w:rsid w:val="00B323E2"/>
    <w:rsid w:val="00B41900"/>
    <w:rsid w:val="00B42376"/>
    <w:rsid w:val="00B44EDD"/>
    <w:rsid w:val="00B4612C"/>
    <w:rsid w:val="00B47C12"/>
    <w:rsid w:val="00B51543"/>
    <w:rsid w:val="00B52A83"/>
    <w:rsid w:val="00B52C06"/>
    <w:rsid w:val="00B5393A"/>
    <w:rsid w:val="00B55B5C"/>
    <w:rsid w:val="00B56583"/>
    <w:rsid w:val="00B62B02"/>
    <w:rsid w:val="00B65BE8"/>
    <w:rsid w:val="00B723D4"/>
    <w:rsid w:val="00B740AF"/>
    <w:rsid w:val="00B7559A"/>
    <w:rsid w:val="00B7683F"/>
    <w:rsid w:val="00B80378"/>
    <w:rsid w:val="00B8507E"/>
    <w:rsid w:val="00B85201"/>
    <w:rsid w:val="00B856AD"/>
    <w:rsid w:val="00B87398"/>
    <w:rsid w:val="00B91C5D"/>
    <w:rsid w:val="00B93545"/>
    <w:rsid w:val="00B95987"/>
    <w:rsid w:val="00B95C60"/>
    <w:rsid w:val="00BA2E7D"/>
    <w:rsid w:val="00BA3116"/>
    <w:rsid w:val="00BA3CDB"/>
    <w:rsid w:val="00BA3E35"/>
    <w:rsid w:val="00BB1DAA"/>
    <w:rsid w:val="00BB2C6E"/>
    <w:rsid w:val="00BC0523"/>
    <w:rsid w:val="00BC3426"/>
    <w:rsid w:val="00BC355B"/>
    <w:rsid w:val="00BD1D4D"/>
    <w:rsid w:val="00BE1290"/>
    <w:rsid w:val="00BE5B33"/>
    <w:rsid w:val="00BF05BF"/>
    <w:rsid w:val="00BF166A"/>
    <w:rsid w:val="00BF500D"/>
    <w:rsid w:val="00C00B68"/>
    <w:rsid w:val="00C03114"/>
    <w:rsid w:val="00C045CA"/>
    <w:rsid w:val="00C050B0"/>
    <w:rsid w:val="00C05CA8"/>
    <w:rsid w:val="00C123DF"/>
    <w:rsid w:val="00C17978"/>
    <w:rsid w:val="00C2003F"/>
    <w:rsid w:val="00C2030A"/>
    <w:rsid w:val="00C208FF"/>
    <w:rsid w:val="00C2144B"/>
    <w:rsid w:val="00C22965"/>
    <w:rsid w:val="00C2456B"/>
    <w:rsid w:val="00C2507E"/>
    <w:rsid w:val="00C2690F"/>
    <w:rsid w:val="00C27C00"/>
    <w:rsid w:val="00C303D7"/>
    <w:rsid w:val="00C32B15"/>
    <w:rsid w:val="00C347B5"/>
    <w:rsid w:val="00C347D6"/>
    <w:rsid w:val="00C35588"/>
    <w:rsid w:val="00C36631"/>
    <w:rsid w:val="00C369CB"/>
    <w:rsid w:val="00C42032"/>
    <w:rsid w:val="00C4244E"/>
    <w:rsid w:val="00C4417F"/>
    <w:rsid w:val="00C4621D"/>
    <w:rsid w:val="00C46DB2"/>
    <w:rsid w:val="00C5037B"/>
    <w:rsid w:val="00C50F2E"/>
    <w:rsid w:val="00C556B3"/>
    <w:rsid w:val="00C5781A"/>
    <w:rsid w:val="00C57862"/>
    <w:rsid w:val="00C613F2"/>
    <w:rsid w:val="00C64542"/>
    <w:rsid w:val="00C65550"/>
    <w:rsid w:val="00C70F8C"/>
    <w:rsid w:val="00C7194C"/>
    <w:rsid w:val="00C71BD0"/>
    <w:rsid w:val="00C76506"/>
    <w:rsid w:val="00C766F7"/>
    <w:rsid w:val="00C7682D"/>
    <w:rsid w:val="00C76895"/>
    <w:rsid w:val="00C77C3C"/>
    <w:rsid w:val="00C83F63"/>
    <w:rsid w:val="00C90B18"/>
    <w:rsid w:val="00C90CDB"/>
    <w:rsid w:val="00C90CE3"/>
    <w:rsid w:val="00C93FFC"/>
    <w:rsid w:val="00C951AA"/>
    <w:rsid w:val="00C962B3"/>
    <w:rsid w:val="00CA03F1"/>
    <w:rsid w:val="00CA1A42"/>
    <w:rsid w:val="00CA1D43"/>
    <w:rsid w:val="00CA72A2"/>
    <w:rsid w:val="00CB3542"/>
    <w:rsid w:val="00CB5046"/>
    <w:rsid w:val="00CC1E14"/>
    <w:rsid w:val="00CC302C"/>
    <w:rsid w:val="00CC3F4A"/>
    <w:rsid w:val="00CD06F2"/>
    <w:rsid w:val="00CD3863"/>
    <w:rsid w:val="00CD42AB"/>
    <w:rsid w:val="00CD5E46"/>
    <w:rsid w:val="00CE61D9"/>
    <w:rsid w:val="00CE7AEA"/>
    <w:rsid w:val="00CF05D8"/>
    <w:rsid w:val="00CF18D8"/>
    <w:rsid w:val="00CF2678"/>
    <w:rsid w:val="00CF323B"/>
    <w:rsid w:val="00CF712B"/>
    <w:rsid w:val="00D01815"/>
    <w:rsid w:val="00D14B9E"/>
    <w:rsid w:val="00D20998"/>
    <w:rsid w:val="00D21059"/>
    <w:rsid w:val="00D22D8E"/>
    <w:rsid w:val="00D24294"/>
    <w:rsid w:val="00D25F12"/>
    <w:rsid w:val="00D3087A"/>
    <w:rsid w:val="00D3420C"/>
    <w:rsid w:val="00D353F6"/>
    <w:rsid w:val="00D36AE4"/>
    <w:rsid w:val="00D3775B"/>
    <w:rsid w:val="00D41D56"/>
    <w:rsid w:val="00D4464A"/>
    <w:rsid w:val="00D45E59"/>
    <w:rsid w:val="00D47D18"/>
    <w:rsid w:val="00D521BB"/>
    <w:rsid w:val="00D5273E"/>
    <w:rsid w:val="00D54AAA"/>
    <w:rsid w:val="00D54EF4"/>
    <w:rsid w:val="00D60AA1"/>
    <w:rsid w:val="00D66B9E"/>
    <w:rsid w:val="00D70520"/>
    <w:rsid w:val="00D708F9"/>
    <w:rsid w:val="00D710C6"/>
    <w:rsid w:val="00D73179"/>
    <w:rsid w:val="00D75D02"/>
    <w:rsid w:val="00D76058"/>
    <w:rsid w:val="00D81B6A"/>
    <w:rsid w:val="00D824E8"/>
    <w:rsid w:val="00D86AE0"/>
    <w:rsid w:val="00D9248C"/>
    <w:rsid w:val="00D93712"/>
    <w:rsid w:val="00DA1234"/>
    <w:rsid w:val="00DA13A7"/>
    <w:rsid w:val="00DA1D24"/>
    <w:rsid w:val="00DA317F"/>
    <w:rsid w:val="00DA31C0"/>
    <w:rsid w:val="00DA5B97"/>
    <w:rsid w:val="00DB0E2F"/>
    <w:rsid w:val="00DB2717"/>
    <w:rsid w:val="00DB411B"/>
    <w:rsid w:val="00DB734A"/>
    <w:rsid w:val="00DC0343"/>
    <w:rsid w:val="00DC407B"/>
    <w:rsid w:val="00DC541D"/>
    <w:rsid w:val="00DC7D58"/>
    <w:rsid w:val="00DD0607"/>
    <w:rsid w:val="00DD3DA2"/>
    <w:rsid w:val="00DD7796"/>
    <w:rsid w:val="00DE15AD"/>
    <w:rsid w:val="00DE538F"/>
    <w:rsid w:val="00DE54C8"/>
    <w:rsid w:val="00DF5C00"/>
    <w:rsid w:val="00E037E0"/>
    <w:rsid w:val="00E03C47"/>
    <w:rsid w:val="00E10A9C"/>
    <w:rsid w:val="00E10AFB"/>
    <w:rsid w:val="00E11219"/>
    <w:rsid w:val="00E11AB2"/>
    <w:rsid w:val="00E1338A"/>
    <w:rsid w:val="00E21667"/>
    <w:rsid w:val="00E313D4"/>
    <w:rsid w:val="00E3262A"/>
    <w:rsid w:val="00E33F48"/>
    <w:rsid w:val="00E35B07"/>
    <w:rsid w:val="00E35B28"/>
    <w:rsid w:val="00E36338"/>
    <w:rsid w:val="00E430B6"/>
    <w:rsid w:val="00E4357C"/>
    <w:rsid w:val="00E446C7"/>
    <w:rsid w:val="00E465D5"/>
    <w:rsid w:val="00E51437"/>
    <w:rsid w:val="00E514F0"/>
    <w:rsid w:val="00E566A3"/>
    <w:rsid w:val="00E56E4F"/>
    <w:rsid w:val="00E624C6"/>
    <w:rsid w:val="00E660C2"/>
    <w:rsid w:val="00E66C5A"/>
    <w:rsid w:val="00E70608"/>
    <w:rsid w:val="00E72477"/>
    <w:rsid w:val="00E749A7"/>
    <w:rsid w:val="00E81ED8"/>
    <w:rsid w:val="00E84BCB"/>
    <w:rsid w:val="00E8608B"/>
    <w:rsid w:val="00E8651D"/>
    <w:rsid w:val="00E869E6"/>
    <w:rsid w:val="00E875F2"/>
    <w:rsid w:val="00E905AA"/>
    <w:rsid w:val="00E91607"/>
    <w:rsid w:val="00E91CA6"/>
    <w:rsid w:val="00EA0A32"/>
    <w:rsid w:val="00EA497F"/>
    <w:rsid w:val="00EA6076"/>
    <w:rsid w:val="00EB5564"/>
    <w:rsid w:val="00EB7844"/>
    <w:rsid w:val="00EC318E"/>
    <w:rsid w:val="00EC3BD0"/>
    <w:rsid w:val="00EC6850"/>
    <w:rsid w:val="00EC7553"/>
    <w:rsid w:val="00ED01CB"/>
    <w:rsid w:val="00ED0B56"/>
    <w:rsid w:val="00ED43E6"/>
    <w:rsid w:val="00ED4E84"/>
    <w:rsid w:val="00ED6D22"/>
    <w:rsid w:val="00ED7744"/>
    <w:rsid w:val="00EE09A7"/>
    <w:rsid w:val="00EE19CC"/>
    <w:rsid w:val="00EE41A7"/>
    <w:rsid w:val="00EF09C8"/>
    <w:rsid w:val="00EF4C0F"/>
    <w:rsid w:val="00F001C9"/>
    <w:rsid w:val="00F0621B"/>
    <w:rsid w:val="00F069EF"/>
    <w:rsid w:val="00F07319"/>
    <w:rsid w:val="00F1472B"/>
    <w:rsid w:val="00F15F1E"/>
    <w:rsid w:val="00F1649A"/>
    <w:rsid w:val="00F16D99"/>
    <w:rsid w:val="00F215A0"/>
    <w:rsid w:val="00F24AE3"/>
    <w:rsid w:val="00F24EE4"/>
    <w:rsid w:val="00F2782A"/>
    <w:rsid w:val="00F34E22"/>
    <w:rsid w:val="00F461F5"/>
    <w:rsid w:val="00F46BB2"/>
    <w:rsid w:val="00F47367"/>
    <w:rsid w:val="00F568BF"/>
    <w:rsid w:val="00F61659"/>
    <w:rsid w:val="00F61926"/>
    <w:rsid w:val="00F62179"/>
    <w:rsid w:val="00F62F6A"/>
    <w:rsid w:val="00F63579"/>
    <w:rsid w:val="00F64E1C"/>
    <w:rsid w:val="00F670AF"/>
    <w:rsid w:val="00F70EDC"/>
    <w:rsid w:val="00F72FEA"/>
    <w:rsid w:val="00F730BB"/>
    <w:rsid w:val="00F82743"/>
    <w:rsid w:val="00F90D58"/>
    <w:rsid w:val="00F9115A"/>
    <w:rsid w:val="00FA362E"/>
    <w:rsid w:val="00FA6A59"/>
    <w:rsid w:val="00FA6B40"/>
    <w:rsid w:val="00FB01ED"/>
    <w:rsid w:val="00FB158B"/>
    <w:rsid w:val="00FB1C96"/>
    <w:rsid w:val="00FB338C"/>
    <w:rsid w:val="00FB47FE"/>
    <w:rsid w:val="00FB5A4A"/>
    <w:rsid w:val="00FB6E6C"/>
    <w:rsid w:val="00FC5BF0"/>
    <w:rsid w:val="00FC6093"/>
    <w:rsid w:val="00FC7C14"/>
    <w:rsid w:val="00FC7C5B"/>
    <w:rsid w:val="00FD1210"/>
    <w:rsid w:val="00FD255B"/>
    <w:rsid w:val="00FD3D04"/>
    <w:rsid w:val="00FD423D"/>
    <w:rsid w:val="00FD44C0"/>
    <w:rsid w:val="00FD61D3"/>
    <w:rsid w:val="00FD6BF6"/>
    <w:rsid w:val="00FE2F3B"/>
    <w:rsid w:val="00FE31DF"/>
    <w:rsid w:val="00FE5C97"/>
    <w:rsid w:val="00FF03ED"/>
    <w:rsid w:val="00FF1D6C"/>
    <w:rsid w:val="00FF43D9"/>
    <w:rsid w:val="00FF4988"/>
    <w:rsid w:val="03F743E0"/>
    <w:rsid w:val="7A2D77E6"/>
    <w:rsid w:val="7CC43CC7"/>
    <w:rsid w:val="7D9B1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076B"/>
  <w15:docId w15:val="{F1EE0FAB-BBBB-4C0F-9B3D-C4C664A4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style>
  <w:style w:type="paragraph" w:styleId="a5">
    <w:name w:val="annotation text"/>
    <w:basedOn w:val="a"/>
    <w:link w:val="a6"/>
    <w:qFormat/>
    <w:pPr>
      <w:jc w:val="left"/>
    </w:pPr>
    <w:rPr>
      <w:rFonts w:ascii="Calibri" w:eastAsia="宋体" w:hAnsi="Calibri" w:cs="Times New Roman"/>
      <w:szCs w:val="24"/>
    </w:rPr>
  </w:style>
  <w:style w:type="paragraph" w:styleId="a7">
    <w:name w:val="Body Text"/>
    <w:basedOn w:val="a"/>
    <w:link w:val="a8"/>
    <w:uiPriority w:val="1"/>
    <w:qFormat/>
    <w:pPr>
      <w:ind w:left="102"/>
    </w:pPr>
    <w:rPr>
      <w:rFonts w:ascii="仿宋" w:eastAsia="仿宋" w:hAnsi="仿宋"/>
      <w:sz w:val="28"/>
      <w:szCs w:val="28"/>
    </w:rPr>
  </w:style>
  <w:style w:type="paragraph" w:styleId="a9">
    <w:name w:val="Body Text Indent"/>
    <w:basedOn w:val="a"/>
    <w:link w:val="aa"/>
    <w:uiPriority w:val="99"/>
    <w:semiHidden/>
    <w:unhideWhenUsed/>
    <w:pPr>
      <w:spacing w:after="120"/>
      <w:ind w:leftChars="200" w:left="42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First Indent 2"/>
    <w:basedOn w:val="a9"/>
    <w:link w:val="22"/>
    <w:uiPriority w:val="99"/>
    <w:semiHidden/>
    <w:unhideWhenUsed/>
    <w:pPr>
      <w:ind w:firstLineChars="200" w:firstLine="420"/>
    </w:pPr>
  </w:style>
  <w:style w:type="table" w:styleId="af1">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Pr>
      <w:sz w:val="21"/>
      <w:szCs w:val="21"/>
    </w:rPr>
  </w:style>
  <w:style w:type="character" w:customStyle="1" w:styleId="10">
    <w:name w:val="标题 1 字符"/>
    <w:basedOn w:val="a0"/>
    <w:link w:val="1"/>
    <w:uiPriority w:val="9"/>
    <w:rPr>
      <w:b/>
      <w:bCs/>
      <w:kern w:val="44"/>
      <w:sz w:val="44"/>
      <w:szCs w:val="44"/>
    </w:rPr>
  </w:style>
  <w:style w:type="table" w:customStyle="1" w:styleId="SGSTableBasic11">
    <w:name w:val="SGS Table Basic 11"/>
    <w:basedOn w:val="a1"/>
    <w:pPr>
      <w:ind w:left="709" w:hanging="709"/>
    </w:pPr>
    <w:rPr>
      <w:rFonts w:ascii="Arial" w:hAnsi="Arial" w:cs="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color w:val="FF6600"/>
      </w:rPr>
      <w:tblPr/>
      <w:tcPr>
        <w:tcBorders>
          <w:bottom w:val="single" w:sz="12" w:space="0" w:color="363636"/>
        </w:tcBorders>
      </w:tcPr>
    </w:tblStyle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NormalCharacter">
    <w:name w:val="NormalCharacter"/>
    <w:qFormat/>
    <w:rPr>
      <w:kern w:val="2"/>
      <w:sz w:val="21"/>
      <w:szCs w:val="22"/>
      <w:lang w:val="en-US" w:eastAsia="zh-CN" w:bidi="ar-SA"/>
    </w:rPr>
  </w:style>
  <w:style w:type="paragraph" w:customStyle="1" w:styleId="11">
    <w:name w:val="列出段落1"/>
    <w:basedOn w:val="a"/>
    <w:qFormat/>
    <w:pPr>
      <w:ind w:firstLineChars="200" w:firstLine="200"/>
    </w:pPr>
    <w:rPr>
      <w:rFonts w:ascii="Calibri" w:eastAsia="宋体" w:hAnsi="Calibri" w:cs="Times New Roman"/>
    </w:rPr>
  </w:style>
  <w:style w:type="paragraph" w:styleId="af3">
    <w:name w:val="List Paragraph"/>
    <w:basedOn w:val="a"/>
    <w:uiPriority w:val="34"/>
    <w:qFormat/>
    <w:pPr>
      <w:ind w:firstLine="420"/>
    </w:pPr>
    <w:rPr>
      <w:rFonts w:ascii="Calibri" w:eastAsia="宋体" w:hAnsi="Calibri" w:cs="Times New Roman"/>
      <w:szCs w:val="24"/>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30">
    <w:name w:val="标题 3 字符"/>
    <w:basedOn w:val="a0"/>
    <w:link w:val="3"/>
    <w:qFormat/>
    <w:rPr>
      <w:b/>
      <w:bCs/>
      <w:sz w:val="32"/>
      <w:szCs w:val="32"/>
    </w:rPr>
  </w:style>
  <w:style w:type="character" w:customStyle="1" w:styleId="ac">
    <w:name w:val="批注框文本 字符"/>
    <w:basedOn w:val="a0"/>
    <w:link w:val="ab"/>
    <w:uiPriority w:val="99"/>
    <w:semiHidden/>
    <w:qFormat/>
    <w:rPr>
      <w:sz w:val="18"/>
      <w:szCs w:val="18"/>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character" w:customStyle="1" w:styleId="a4">
    <w:name w:val="正文缩进 字符"/>
    <w:link w:val="a3"/>
    <w:qFormat/>
  </w:style>
  <w:style w:type="paragraph" w:customStyle="1" w:styleId="af4">
    <w:name w:val="首行缩进"/>
    <w:basedOn w:val="a"/>
    <w:qFormat/>
    <w:pPr>
      <w:ind w:firstLineChars="200" w:firstLine="480"/>
    </w:pPr>
    <w:rPr>
      <w:rFonts w:ascii="Times New Roman" w:eastAsia="宋体" w:hAnsi="Times New Roman" w:cs="Times New Roman"/>
      <w:szCs w:val="20"/>
      <w:lang w:val="zh-CN"/>
    </w:rPr>
  </w:style>
  <w:style w:type="character" w:customStyle="1" w:styleId="a8">
    <w:name w:val="正文文本 字符"/>
    <w:basedOn w:val="a0"/>
    <w:link w:val="a7"/>
    <w:uiPriority w:val="1"/>
    <w:qFormat/>
    <w:rPr>
      <w:rFonts w:ascii="仿宋" w:eastAsia="仿宋" w:hAnsi="仿宋"/>
      <w:sz w:val="28"/>
      <w:szCs w:val="28"/>
    </w:rPr>
  </w:style>
  <w:style w:type="paragraph" w:customStyle="1" w:styleId="12">
    <w:name w:val="正文1"/>
    <w:basedOn w:val="a"/>
    <w:qFormat/>
    <w:pPr>
      <w:spacing w:line="360" w:lineRule="auto"/>
      <w:ind w:firstLine="361"/>
    </w:pPr>
    <w:rPr>
      <w:rFonts w:ascii="宋体" w:eastAsia="宋体" w:hAnsi="宋体" w:cs="Times New Roman"/>
      <w:szCs w:val="24"/>
    </w:rPr>
  </w:style>
  <w:style w:type="character" w:customStyle="1" w:styleId="2Char">
    <w:name w:val="正文缩进2格 Char"/>
    <w:link w:val="23"/>
    <w:qFormat/>
    <w:locked/>
    <w:rPr>
      <w:rFonts w:ascii="仿宋_GB2312" w:eastAsia="仿宋_GB2312" w:hAnsi="宋体"/>
      <w:sz w:val="31"/>
      <w:szCs w:val="28"/>
    </w:rPr>
  </w:style>
  <w:style w:type="paragraph" w:customStyle="1" w:styleId="23">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a6">
    <w:name w:val="批注文字 字符"/>
    <w:basedOn w:val="a0"/>
    <w:link w:val="a5"/>
    <w:rPr>
      <w:rFonts w:ascii="Calibri" w:eastAsia="宋体" w:hAnsi="Calibri" w:cs="Times New Roman"/>
      <w:kern w:val="2"/>
      <w:sz w:val="21"/>
      <w:szCs w:val="24"/>
    </w:rPr>
  </w:style>
  <w:style w:type="character" w:customStyle="1" w:styleId="aa">
    <w:name w:val="正文文本缩进 字符"/>
    <w:basedOn w:val="a0"/>
    <w:link w:val="a9"/>
    <w:uiPriority w:val="99"/>
    <w:semiHidden/>
    <w:rPr>
      <w:kern w:val="2"/>
      <w:sz w:val="21"/>
      <w:szCs w:val="22"/>
    </w:rPr>
  </w:style>
  <w:style w:type="character" w:customStyle="1" w:styleId="22">
    <w:name w:val="正文文本首行缩进 2 字符"/>
    <w:basedOn w:val="aa"/>
    <w:link w:val="21"/>
    <w:uiPriority w:val="99"/>
    <w:semiHidden/>
    <w:rPr>
      <w:kern w:val="2"/>
      <w:sz w:val="21"/>
      <w:szCs w:val="22"/>
    </w:rPr>
  </w:style>
  <w:style w:type="character" w:customStyle="1" w:styleId="40">
    <w:name w:val="标题 4 字符"/>
    <w:basedOn w:val="a0"/>
    <w:link w:val="4"/>
    <w:uiPriority w:val="9"/>
    <w:semiHidden/>
    <w:rPr>
      <w:rFonts w:asciiTheme="majorHAnsi" w:eastAsiaTheme="majorEastAsia" w:hAnsiTheme="majorHAnsi" w:cstheme="majorBidi"/>
      <w:b/>
      <w:bCs/>
      <w:kern w:val="2"/>
      <w:sz w:val="28"/>
      <w:szCs w:val="28"/>
    </w:rPr>
  </w:style>
  <w:style w:type="paragraph" w:styleId="af5">
    <w:name w:val="Normal (Web)"/>
    <w:basedOn w:val="a"/>
    <w:uiPriority w:val="99"/>
    <w:unhideWhenUsed/>
    <w:qFormat/>
    <w:rsid w:val="00626ECF"/>
    <w:pPr>
      <w:widowControl/>
      <w:spacing w:before="100" w:beforeAutospacing="1" w:after="100" w:afterAutospacing="1"/>
      <w:jc w:val="left"/>
    </w:pPr>
    <w:rPr>
      <w:rFonts w:ascii="宋体" w:eastAsia="宋体" w:hAnsi="宋体" w:cs="宋体"/>
      <w:kern w:val="0"/>
      <w:sz w:val="24"/>
      <w:szCs w:val="24"/>
    </w:rPr>
  </w:style>
  <w:style w:type="table" w:customStyle="1" w:styleId="13">
    <w:name w:val="网格型1"/>
    <w:basedOn w:val="a1"/>
    <w:next w:val="af1"/>
    <w:uiPriority w:val="59"/>
    <w:qFormat/>
    <w:rsid w:val="00B47C12"/>
    <w:rPr>
      <w:rFonts w:ascii="Times New Roman" w:eastAsia="宋体" w:hAnsi="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44276">
      <w:bodyDiv w:val="1"/>
      <w:marLeft w:val="0"/>
      <w:marRight w:val="0"/>
      <w:marTop w:val="0"/>
      <w:marBottom w:val="0"/>
      <w:divBdr>
        <w:top w:val="none" w:sz="0" w:space="0" w:color="auto"/>
        <w:left w:val="none" w:sz="0" w:space="0" w:color="auto"/>
        <w:bottom w:val="none" w:sz="0" w:space="0" w:color="auto"/>
        <w:right w:val="none" w:sz="0" w:space="0" w:color="auto"/>
      </w:divBdr>
    </w:div>
    <w:div w:id="203156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C4D8-3D74-4771-A6ED-0F61FAE4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2690</Words>
  <Characters>15335</Characters>
  <Application>Microsoft Office Word</Application>
  <DocSecurity>0</DocSecurity>
  <Lines>127</Lines>
  <Paragraphs>35</Paragraphs>
  <ScaleCrop>false</ScaleCrop>
  <Company>jshl2015</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bailing</dc:creator>
  <cp:lastModifiedBy>jshl2015</cp:lastModifiedBy>
  <cp:revision>11</cp:revision>
  <cp:lastPrinted>2024-03-20T01:32:00Z</cp:lastPrinted>
  <dcterms:created xsi:type="dcterms:W3CDTF">2024-04-07T02:31:00Z</dcterms:created>
  <dcterms:modified xsi:type="dcterms:W3CDTF">2024-04-10T07:00:00Z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1F3ADA26051045409F28AA88AB5EA752</vt:lpwstr>
  </property>
</Properties>
</file>